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B90" w:rsidRPr="0022651D" w:rsidRDefault="00982B90" w:rsidP="00982B90">
      <w:pPr>
        <w:jc w:val="center"/>
        <w:rPr>
          <w:rFonts w:ascii="Cambria" w:hAnsi="Cambria"/>
          <w:b/>
          <w:sz w:val="36"/>
          <w:szCs w:val="36"/>
        </w:rPr>
      </w:pPr>
      <w:r w:rsidRPr="0022651D">
        <w:rPr>
          <w:rFonts w:ascii="Cambria" w:hAnsi="Cambria"/>
          <w:b/>
          <w:sz w:val="36"/>
          <w:szCs w:val="36"/>
        </w:rPr>
        <w:t xml:space="preserve">Central University of Punjab, </w:t>
      </w:r>
      <w:proofErr w:type="spellStart"/>
      <w:r w:rsidRPr="0022651D">
        <w:rPr>
          <w:rFonts w:ascii="Cambria" w:hAnsi="Cambria"/>
          <w:b/>
          <w:sz w:val="36"/>
          <w:szCs w:val="36"/>
        </w:rPr>
        <w:t>Bathinda</w:t>
      </w:r>
      <w:proofErr w:type="spellEnd"/>
    </w:p>
    <w:p w:rsidR="00982B90" w:rsidRPr="003C1AF3" w:rsidRDefault="00982B90" w:rsidP="00982B90">
      <w:pPr>
        <w:jc w:val="center"/>
        <w:rPr>
          <w:rFonts w:ascii="Cambria" w:hAnsi="Cambria"/>
          <w:b/>
        </w:rPr>
      </w:pPr>
      <w:r w:rsidRPr="003C1AF3">
        <w:rPr>
          <w:rFonts w:ascii="Cambria" w:hAnsi="Cambria"/>
          <w:b/>
        </w:rPr>
        <w:t xml:space="preserve"> (2</w:t>
      </w:r>
      <w:r w:rsidRPr="003C1AF3">
        <w:rPr>
          <w:rFonts w:ascii="Cambria" w:hAnsi="Cambria"/>
          <w:b/>
          <w:vertAlign w:val="superscript"/>
        </w:rPr>
        <w:t>nd</w:t>
      </w:r>
      <w:r w:rsidRPr="003C1AF3">
        <w:rPr>
          <w:rFonts w:ascii="Cambria" w:hAnsi="Cambria"/>
          <w:b/>
        </w:rPr>
        <w:t xml:space="preserve"> Semester, 2</w:t>
      </w:r>
      <w:r w:rsidRPr="003C1AF3">
        <w:rPr>
          <w:rFonts w:ascii="Cambria" w:hAnsi="Cambria"/>
          <w:b/>
          <w:vertAlign w:val="superscript"/>
        </w:rPr>
        <w:t>nd</w:t>
      </w:r>
      <w:r w:rsidRPr="003C1AF3">
        <w:rPr>
          <w:rFonts w:ascii="Cambria" w:hAnsi="Cambria"/>
          <w:b/>
        </w:rPr>
        <w:t xml:space="preserve"> batch, Session-2010-11)</w:t>
      </w:r>
    </w:p>
    <w:p w:rsidR="00982B90" w:rsidRPr="003C1AF3" w:rsidRDefault="00982B90" w:rsidP="00982B90">
      <w:pPr>
        <w:jc w:val="center"/>
        <w:rPr>
          <w:rFonts w:ascii="Cambria" w:hAnsi="Cambria"/>
          <w:b/>
          <w:sz w:val="26"/>
          <w:szCs w:val="26"/>
        </w:rPr>
      </w:pPr>
      <w:r w:rsidRPr="003C1AF3">
        <w:rPr>
          <w:rFonts w:ascii="Cambria" w:hAnsi="Cambria"/>
          <w:b/>
          <w:sz w:val="26"/>
          <w:szCs w:val="26"/>
        </w:rPr>
        <w:t xml:space="preserve">Centre for </w:t>
      </w:r>
      <w:r>
        <w:rPr>
          <w:rFonts w:ascii="Cambria" w:hAnsi="Cambria"/>
          <w:b/>
          <w:sz w:val="26"/>
          <w:szCs w:val="26"/>
        </w:rPr>
        <w:t>Comparative Literature</w:t>
      </w:r>
    </w:p>
    <w:p w:rsidR="00982B90" w:rsidRDefault="00982B90" w:rsidP="00982B90">
      <w:pPr>
        <w:jc w:val="center"/>
        <w:rPr>
          <w:rFonts w:ascii="Cambria" w:hAnsi="Cambria"/>
          <w:b/>
          <w:sz w:val="28"/>
          <w:szCs w:val="28"/>
        </w:rPr>
      </w:pPr>
    </w:p>
    <w:p w:rsidR="00982B90" w:rsidRPr="00D03706" w:rsidRDefault="00982B90" w:rsidP="00982B90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Academic set up</w:t>
      </w:r>
    </w:p>
    <w:p w:rsidR="00982B90" w:rsidRPr="00D03706" w:rsidRDefault="00982B90" w:rsidP="00982B90">
      <w:pPr>
        <w:jc w:val="both"/>
        <w:rPr>
          <w:rFonts w:ascii="Cambria" w:hAnsi="Cambria"/>
          <w:b/>
        </w:rPr>
      </w:pPr>
    </w:p>
    <w:p w:rsidR="00982B90" w:rsidRPr="00D03706" w:rsidRDefault="00982B90" w:rsidP="00982B90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Semester structure</w:t>
      </w:r>
    </w:p>
    <w:p w:rsidR="00982B90" w:rsidRPr="00D03706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Duration of semester (Odd)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2</w:t>
      </w:r>
      <w:r>
        <w:rPr>
          <w:rFonts w:ascii="Cambria" w:hAnsi="Cambria"/>
        </w:rPr>
        <w:t>1</w:t>
      </w:r>
      <w:r w:rsidRPr="00D03706">
        <w:rPr>
          <w:rFonts w:ascii="Cambria" w:hAnsi="Cambria"/>
        </w:rPr>
        <w:t>weeks</w:t>
      </w:r>
    </w:p>
    <w:p w:rsidR="00982B90" w:rsidRPr="00D03706" w:rsidRDefault="00982B90" w:rsidP="00982B90">
      <w:pPr>
        <w:jc w:val="both"/>
        <w:rPr>
          <w:rFonts w:ascii="Cambria" w:hAnsi="Cambria"/>
        </w:rPr>
      </w:pPr>
      <w:proofErr w:type="spellStart"/>
      <w:r w:rsidRPr="00D03706">
        <w:rPr>
          <w:rFonts w:ascii="Cambria" w:hAnsi="Cambria"/>
        </w:rPr>
        <w:t>Intersemester</w:t>
      </w:r>
      <w:proofErr w:type="spellEnd"/>
      <w:r w:rsidRPr="00D03706">
        <w:rPr>
          <w:rFonts w:ascii="Cambria" w:hAnsi="Cambria"/>
        </w:rPr>
        <w:t xml:space="preserve"> break                        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 xml:space="preserve"> 2 weeks</w:t>
      </w:r>
    </w:p>
    <w:p w:rsidR="00982B90" w:rsidRPr="00D03706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Duration of semester (even)         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2</w:t>
      </w:r>
      <w:r>
        <w:rPr>
          <w:rFonts w:ascii="Cambria" w:hAnsi="Cambria"/>
        </w:rPr>
        <w:t>1</w:t>
      </w:r>
      <w:r w:rsidRPr="00D03706">
        <w:rPr>
          <w:rFonts w:ascii="Cambria" w:hAnsi="Cambria"/>
        </w:rPr>
        <w:t xml:space="preserve"> weeks</w:t>
      </w:r>
    </w:p>
    <w:p w:rsidR="00982B90" w:rsidRPr="00746E7C" w:rsidRDefault="00982B90" w:rsidP="00982B90">
      <w:pPr>
        <w:jc w:val="both"/>
        <w:rPr>
          <w:rFonts w:ascii="Cambria" w:hAnsi="Cambria"/>
        </w:rPr>
      </w:pPr>
      <w:proofErr w:type="spellStart"/>
      <w:r w:rsidRPr="00D03706">
        <w:rPr>
          <w:rFonts w:ascii="Cambria" w:hAnsi="Cambria"/>
        </w:rPr>
        <w:t>Intersemester</w:t>
      </w:r>
      <w:proofErr w:type="spellEnd"/>
      <w:r w:rsidRPr="00D03706">
        <w:rPr>
          <w:rFonts w:ascii="Cambria" w:hAnsi="Cambria"/>
        </w:rPr>
        <w:t xml:space="preserve"> break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 xml:space="preserve"> </w:t>
      </w:r>
      <w:r w:rsidRPr="00746E7C">
        <w:rPr>
          <w:rFonts w:ascii="Cambria" w:hAnsi="Cambria"/>
        </w:rPr>
        <w:t>3 weeks</w:t>
      </w:r>
    </w:p>
    <w:p w:rsidR="00982B90" w:rsidRPr="00746E7C" w:rsidRDefault="00982B90" w:rsidP="00982B90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 xml:space="preserve">                                                               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 w:rsidRPr="00746E7C">
        <w:rPr>
          <w:rFonts w:ascii="Cambria" w:hAnsi="Cambria"/>
          <w:b/>
        </w:rPr>
        <w:t>47 weeks</w:t>
      </w:r>
    </w:p>
    <w:p w:rsidR="00982B90" w:rsidRPr="00D03706" w:rsidRDefault="00982B90" w:rsidP="00982B90">
      <w:pPr>
        <w:jc w:val="both"/>
        <w:rPr>
          <w:rFonts w:ascii="Cambria" w:hAnsi="Cambria"/>
          <w:b/>
          <w:u w:val="single"/>
        </w:rPr>
      </w:pPr>
    </w:p>
    <w:p w:rsidR="00982B90" w:rsidRPr="00D03706" w:rsidRDefault="00982B90" w:rsidP="00982B90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August 1st week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 w:rsidRPr="00D03706">
        <w:rPr>
          <w:rFonts w:ascii="Cambria" w:hAnsi="Cambria"/>
          <w:b/>
        </w:rPr>
        <w:t>Start of odd semester</w:t>
      </w:r>
    </w:p>
    <w:p w:rsidR="00982B90" w:rsidRPr="00D03706" w:rsidRDefault="00982B90" w:rsidP="00982B90">
      <w:pPr>
        <w:jc w:val="both"/>
        <w:rPr>
          <w:rFonts w:ascii="Cambria" w:hAnsi="Cambria"/>
          <w:b/>
          <w:highlight w:val="yellow"/>
        </w:rPr>
      </w:pPr>
    </w:p>
    <w:p w:rsidR="00982B90" w:rsidRPr="00D03706" w:rsidRDefault="00982B90" w:rsidP="00982B90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 xml:space="preserve">Feb </w:t>
      </w:r>
      <w:r>
        <w:rPr>
          <w:rFonts w:ascii="Cambria" w:hAnsi="Cambria"/>
          <w:b/>
        </w:rPr>
        <w:t>3</w:t>
      </w:r>
      <w:r w:rsidRPr="00D11EDE">
        <w:rPr>
          <w:rFonts w:ascii="Cambria" w:hAnsi="Cambria"/>
          <w:b/>
          <w:vertAlign w:val="superscript"/>
        </w:rPr>
        <w:t>rd</w:t>
      </w:r>
      <w:r>
        <w:rPr>
          <w:rFonts w:ascii="Cambria" w:hAnsi="Cambria"/>
          <w:b/>
        </w:rPr>
        <w:t xml:space="preserve"> </w:t>
      </w:r>
      <w:r w:rsidRPr="00D03706">
        <w:rPr>
          <w:rFonts w:ascii="Cambria" w:hAnsi="Cambria"/>
          <w:b/>
        </w:rPr>
        <w:t xml:space="preserve">week             </w:t>
      </w:r>
      <w:r w:rsidRPr="00D03706">
        <w:rPr>
          <w:rFonts w:ascii="Cambria" w:hAnsi="Cambria"/>
          <w:b/>
        </w:rPr>
        <w:tab/>
      </w:r>
      <w:r w:rsidRPr="00D03706">
        <w:rPr>
          <w:rFonts w:ascii="Cambria" w:hAnsi="Cambria"/>
          <w:b/>
        </w:rPr>
        <w:tab/>
      </w:r>
      <w:r w:rsidRPr="00D03706">
        <w:rPr>
          <w:rFonts w:ascii="Cambria" w:hAnsi="Cambria"/>
          <w:b/>
        </w:rPr>
        <w:tab/>
      </w:r>
      <w:r>
        <w:rPr>
          <w:rFonts w:ascii="Cambria" w:hAnsi="Cambria"/>
          <w:b/>
        </w:rPr>
        <w:tab/>
      </w:r>
      <w:r w:rsidRPr="00D03706">
        <w:rPr>
          <w:rFonts w:ascii="Cambria" w:hAnsi="Cambria"/>
          <w:b/>
        </w:rPr>
        <w:t>Start of even semester</w:t>
      </w:r>
    </w:p>
    <w:p w:rsidR="00982B90" w:rsidRPr="00D03706" w:rsidRDefault="00982B90" w:rsidP="00982B90">
      <w:pPr>
        <w:jc w:val="both"/>
        <w:rPr>
          <w:rFonts w:ascii="Cambria" w:hAnsi="Cambria"/>
          <w:b/>
        </w:rPr>
      </w:pPr>
    </w:p>
    <w:p w:rsidR="00982B90" w:rsidRPr="00D03706" w:rsidRDefault="00982B90" w:rsidP="00982B90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Teaching and examination schedule of semester</w:t>
      </w:r>
    </w:p>
    <w:p w:rsidR="00982B90" w:rsidRPr="00D03706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1-4 weeks                                          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proofErr w:type="gramStart"/>
      <w:r w:rsidRPr="00D03706">
        <w:rPr>
          <w:rFonts w:ascii="Cambria" w:hAnsi="Cambria"/>
        </w:rPr>
        <w:t>Teaching</w:t>
      </w:r>
      <w:proofErr w:type="gramEnd"/>
    </w:p>
    <w:p w:rsidR="00982B90" w:rsidRPr="00D03706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5</w:t>
      </w:r>
      <w:r w:rsidRPr="00D03706">
        <w:rPr>
          <w:rFonts w:ascii="Cambria" w:hAnsi="Cambria"/>
          <w:vertAlign w:val="superscript"/>
        </w:rPr>
        <w:t>th</w:t>
      </w:r>
      <w:r w:rsidRPr="00D03706">
        <w:rPr>
          <w:rFonts w:ascii="Cambria" w:hAnsi="Cambria"/>
        </w:rPr>
        <w:t xml:space="preserve"> week                            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1</w:t>
      </w:r>
      <w:r w:rsidRPr="00D03706">
        <w:rPr>
          <w:rFonts w:ascii="Cambria" w:hAnsi="Cambria"/>
          <w:vertAlign w:val="superscript"/>
        </w:rPr>
        <w:t>st</w:t>
      </w:r>
      <w:r w:rsidRPr="00D03706">
        <w:rPr>
          <w:rFonts w:ascii="Cambria" w:hAnsi="Cambria"/>
        </w:rPr>
        <w:t xml:space="preserve"> </w:t>
      </w:r>
      <w:proofErr w:type="spellStart"/>
      <w:r w:rsidRPr="00D03706">
        <w:rPr>
          <w:rFonts w:ascii="Cambria" w:hAnsi="Cambria"/>
        </w:rPr>
        <w:t>Sessional</w:t>
      </w:r>
      <w:proofErr w:type="spellEnd"/>
      <w:r w:rsidRPr="00D03706">
        <w:rPr>
          <w:rFonts w:ascii="Cambria" w:hAnsi="Cambria"/>
        </w:rPr>
        <w:t xml:space="preserve"> + teaching</w:t>
      </w:r>
    </w:p>
    <w:p w:rsidR="00982B90" w:rsidRPr="00D03706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6-9 weeks 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proofErr w:type="gramStart"/>
      <w:r w:rsidRPr="00D03706">
        <w:rPr>
          <w:rFonts w:ascii="Cambria" w:hAnsi="Cambria"/>
        </w:rPr>
        <w:t>Teaching</w:t>
      </w:r>
      <w:proofErr w:type="gramEnd"/>
    </w:p>
    <w:p w:rsidR="00982B90" w:rsidRPr="00D03706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10</w:t>
      </w:r>
      <w:r w:rsidRPr="00D03706">
        <w:rPr>
          <w:rFonts w:ascii="Cambria" w:hAnsi="Cambria"/>
          <w:vertAlign w:val="superscript"/>
        </w:rPr>
        <w:t>th</w:t>
      </w:r>
      <w:r w:rsidRPr="00D03706">
        <w:rPr>
          <w:rFonts w:ascii="Cambria" w:hAnsi="Cambria"/>
        </w:rPr>
        <w:t xml:space="preserve"> week                                            </w:t>
      </w:r>
      <w:r w:rsidRPr="00D03706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 xml:space="preserve">2nd </w:t>
      </w:r>
      <w:proofErr w:type="spellStart"/>
      <w:r w:rsidRPr="00D03706">
        <w:rPr>
          <w:rFonts w:ascii="Cambria" w:hAnsi="Cambria"/>
        </w:rPr>
        <w:t>Sessional</w:t>
      </w:r>
      <w:proofErr w:type="spellEnd"/>
      <w:r w:rsidRPr="00D03706">
        <w:rPr>
          <w:rFonts w:ascii="Cambria" w:hAnsi="Cambria"/>
        </w:rPr>
        <w:t xml:space="preserve"> + Teaching</w:t>
      </w:r>
    </w:p>
    <w:p w:rsidR="00982B90" w:rsidRPr="00D03706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11-14 weeks                    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proofErr w:type="gramStart"/>
      <w:r w:rsidRPr="00D03706">
        <w:rPr>
          <w:rFonts w:ascii="Cambria" w:hAnsi="Cambria"/>
        </w:rPr>
        <w:t>Teaching</w:t>
      </w:r>
      <w:proofErr w:type="gramEnd"/>
    </w:p>
    <w:p w:rsidR="00982B90" w:rsidRPr="00D03706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15</w:t>
      </w:r>
      <w:r w:rsidRPr="00D03706">
        <w:rPr>
          <w:rFonts w:ascii="Cambria" w:hAnsi="Cambria"/>
          <w:vertAlign w:val="superscript"/>
        </w:rPr>
        <w:t>th</w:t>
      </w:r>
      <w:r w:rsidRPr="00D03706">
        <w:rPr>
          <w:rFonts w:ascii="Cambria" w:hAnsi="Cambria"/>
        </w:rPr>
        <w:t xml:space="preserve"> week                                            </w:t>
      </w:r>
      <w:r w:rsidRPr="00D03706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 xml:space="preserve">3rd </w:t>
      </w:r>
      <w:proofErr w:type="spellStart"/>
      <w:r w:rsidRPr="00D03706">
        <w:rPr>
          <w:rFonts w:ascii="Cambria" w:hAnsi="Cambria"/>
        </w:rPr>
        <w:t>Sessional</w:t>
      </w:r>
      <w:proofErr w:type="spellEnd"/>
      <w:r w:rsidRPr="00D03706">
        <w:rPr>
          <w:rFonts w:ascii="Cambria" w:hAnsi="Cambria"/>
        </w:rPr>
        <w:t xml:space="preserve"> + Teaching</w:t>
      </w:r>
    </w:p>
    <w:p w:rsidR="00982B90" w:rsidRPr="00D03706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16-1</w:t>
      </w:r>
      <w:r>
        <w:rPr>
          <w:rFonts w:ascii="Cambria" w:hAnsi="Cambria"/>
        </w:rPr>
        <w:t>8</w:t>
      </w:r>
      <w:r w:rsidRPr="00D03706">
        <w:rPr>
          <w:rFonts w:ascii="Cambria" w:hAnsi="Cambria"/>
        </w:rPr>
        <w:t xml:space="preserve"> weeks 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>
        <w:rPr>
          <w:rFonts w:ascii="Cambria" w:hAnsi="Cambria"/>
        </w:rPr>
        <w:tab/>
      </w:r>
      <w:proofErr w:type="gramStart"/>
      <w:r w:rsidRPr="00D03706">
        <w:rPr>
          <w:rFonts w:ascii="Cambria" w:hAnsi="Cambria"/>
        </w:rPr>
        <w:t>Teaching</w:t>
      </w:r>
      <w:proofErr w:type="gramEnd"/>
    </w:p>
    <w:p w:rsidR="00982B90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1</w:t>
      </w:r>
      <w:r>
        <w:rPr>
          <w:rFonts w:ascii="Cambria" w:hAnsi="Cambria"/>
        </w:rPr>
        <w:t>9</w:t>
      </w:r>
      <w:r w:rsidRPr="00D03706">
        <w:rPr>
          <w:rFonts w:ascii="Cambria" w:hAnsi="Cambria"/>
        </w:rPr>
        <w:t>-</w:t>
      </w:r>
      <w:r>
        <w:rPr>
          <w:rFonts w:ascii="Cambria" w:hAnsi="Cambria"/>
        </w:rPr>
        <w:t>20</w:t>
      </w:r>
      <w:r w:rsidRPr="00D03706">
        <w:rPr>
          <w:rFonts w:ascii="Cambria" w:hAnsi="Cambria"/>
        </w:rPr>
        <w:t xml:space="preserve"> weeks</w:t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</w:r>
      <w:r w:rsidRPr="00D03706">
        <w:rPr>
          <w:rFonts w:ascii="Cambria" w:hAnsi="Cambria"/>
        </w:rPr>
        <w:tab/>
        <w:t xml:space="preserve">End semester examination, Practical </w:t>
      </w:r>
    </w:p>
    <w:p w:rsidR="00982B90" w:rsidRPr="00D03706" w:rsidRDefault="00982B90" w:rsidP="00982B90">
      <w:pPr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proofErr w:type="gramStart"/>
      <w:r w:rsidRPr="00D03706">
        <w:rPr>
          <w:rFonts w:ascii="Cambria" w:hAnsi="Cambria"/>
        </w:rPr>
        <w:t>examination</w:t>
      </w:r>
      <w:proofErr w:type="gramEnd"/>
      <w:r w:rsidRPr="00D03706">
        <w:rPr>
          <w:rFonts w:ascii="Cambria" w:hAnsi="Cambria"/>
        </w:rPr>
        <w:t>, Seminar</w:t>
      </w:r>
    </w:p>
    <w:p w:rsidR="00982B90" w:rsidRPr="00D03706" w:rsidRDefault="00982B90" w:rsidP="00982B90">
      <w:pPr>
        <w:jc w:val="both"/>
        <w:rPr>
          <w:rFonts w:ascii="Cambria" w:hAnsi="Cambria"/>
        </w:rPr>
      </w:pPr>
      <w:r>
        <w:rPr>
          <w:rFonts w:ascii="Cambria" w:hAnsi="Cambria"/>
        </w:rPr>
        <w:t>21</w:t>
      </w:r>
      <w:r w:rsidRPr="00F649E8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</w:t>
      </w:r>
      <w:r w:rsidRPr="00D03706">
        <w:rPr>
          <w:rFonts w:ascii="Cambria" w:hAnsi="Cambria"/>
        </w:rPr>
        <w:t xml:space="preserve">week                     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Declaration of results</w:t>
      </w:r>
    </w:p>
    <w:p w:rsidR="00982B90" w:rsidRPr="00D03706" w:rsidRDefault="00982B90" w:rsidP="00982B90">
      <w:pPr>
        <w:jc w:val="both"/>
        <w:rPr>
          <w:rFonts w:ascii="Cambria" w:hAnsi="Cambria"/>
          <w:b/>
        </w:rPr>
      </w:pPr>
    </w:p>
    <w:p w:rsidR="00982B90" w:rsidRPr="00D03706" w:rsidRDefault="00982B90" w:rsidP="00982B90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 xml:space="preserve">Examination: </w:t>
      </w:r>
      <w:proofErr w:type="spellStart"/>
      <w:r w:rsidRPr="00D03706">
        <w:rPr>
          <w:rFonts w:ascii="Cambria" w:hAnsi="Cambria"/>
          <w:b/>
        </w:rPr>
        <w:t>Weightage</w:t>
      </w:r>
      <w:proofErr w:type="spellEnd"/>
    </w:p>
    <w:p w:rsidR="00982B90" w:rsidRPr="00D03706" w:rsidRDefault="00982B90" w:rsidP="00982B90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>Theory</w:t>
      </w:r>
    </w:p>
    <w:p w:rsidR="00982B90" w:rsidRPr="00D03706" w:rsidRDefault="00982B90" w:rsidP="00982B90">
      <w:pPr>
        <w:ind w:left="4320" w:hanging="4320"/>
        <w:jc w:val="both"/>
        <w:rPr>
          <w:rFonts w:ascii="Cambria" w:hAnsi="Cambria"/>
        </w:rPr>
      </w:pPr>
      <w:r w:rsidRPr="00D03706">
        <w:rPr>
          <w:rFonts w:ascii="Cambria" w:hAnsi="Cambria"/>
        </w:rPr>
        <w:t>Continuous evalu</w:t>
      </w:r>
      <w:r>
        <w:rPr>
          <w:rFonts w:ascii="Cambria" w:hAnsi="Cambria"/>
        </w:rPr>
        <w:t xml:space="preserve">ation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20 marks (</w:t>
      </w:r>
      <w:proofErr w:type="spellStart"/>
      <w:r w:rsidRPr="00D03706">
        <w:rPr>
          <w:rFonts w:ascii="Cambria" w:hAnsi="Cambria"/>
        </w:rPr>
        <w:t>Attendence</w:t>
      </w:r>
      <w:proofErr w:type="spellEnd"/>
      <w:r w:rsidRPr="00D03706">
        <w:rPr>
          <w:rFonts w:ascii="Cambria" w:hAnsi="Cambria"/>
        </w:rPr>
        <w:t>: 5 marks</w:t>
      </w:r>
      <w:r>
        <w:rPr>
          <w:rFonts w:ascii="Cambria" w:hAnsi="Cambria"/>
        </w:rPr>
        <w:t xml:space="preserve"> {up to 75%-0marks, </w:t>
      </w:r>
      <w:r w:rsidRPr="00D03706">
        <w:rPr>
          <w:rFonts w:ascii="Cambria" w:hAnsi="Cambria"/>
        </w:rPr>
        <w:t xml:space="preserve">76-80% 1mark, 81-85% </w:t>
      </w:r>
      <w:r>
        <w:rPr>
          <w:rFonts w:ascii="Cambria" w:hAnsi="Cambria"/>
        </w:rPr>
        <w:t xml:space="preserve">2 marks, 86-90% 3 marks, </w:t>
      </w:r>
      <w:r w:rsidRPr="00D03706">
        <w:rPr>
          <w:rFonts w:ascii="Cambria" w:hAnsi="Cambria"/>
        </w:rPr>
        <w:t xml:space="preserve">91-95% 4 marks, 96-100% 5 marks}, </w:t>
      </w:r>
      <w:r>
        <w:rPr>
          <w:rFonts w:ascii="Cambria" w:hAnsi="Cambria"/>
        </w:rPr>
        <w:t xml:space="preserve">Surprise </w:t>
      </w:r>
      <w:r w:rsidRPr="00D03706">
        <w:rPr>
          <w:rFonts w:ascii="Cambria" w:hAnsi="Cambria"/>
        </w:rPr>
        <w:t>test/quiz-5 marks, Assignment 10 marks)</w:t>
      </w:r>
    </w:p>
    <w:p w:rsidR="00982B90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Term paper                  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10 marks</w:t>
      </w:r>
    </w:p>
    <w:p w:rsidR="00982B90" w:rsidRPr="00D03706" w:rsidRDefault="00982B90" w:rsidP="00982B90">
      <w:pPr>
        <w:jc w:val="both"/>
        <w:rPr>
          <w:rFonts w:ascii="Cambria" w:hAnsi="Cambria"/>
        </w:rPr>
      </w:pPr>
    </w:p>
    <w:p w:rsidR="00982B90" w:rsidRPr="00D03706" w:rsidRDefault="00982B90" w:rsidP="00982B90">
      <w:pPr>
        <w:jc w:val="both"/>
        <w:rPr>
          <w:rFonts w:ascii="Cambria" w:hAnsi="Cambria"/>
        </w:rPr>
      </w:pPr>
      <w:proofErr w:type="spellStart"/>
      <w:r w:rsidRPr="00D03706">
        <w:rPr>
          <w:rFonts w:ascii="Cambria" w:hAnsi="Cambria"/>
        </w:rPr>
        <w:t>Sessional</w:t>
      </w:r>
      <w:proofErr w:type="spellEnd"/>
      <w:r w:rsidRPr="00D03706">
        <w:rPr>
          <w:rFonts w:ascii="Cambria" w:hAnsi="Cambria"/>
        </w:rPr>
        <w:t xml:space="preserve"> examination</w:t>
      </w:r>
      <w:r w:rsidRPr="00D03706">
        <w:rPr>
          <w:rFonts w:ascii="Cambria" w:hAnsi="Cambria"/>
        </w:rPr>
        <w:tab/>
        <w:t xml:space="preserve">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 xml:space="preserve">20 marks </w:t>
      </w:r>
      <w:proofErr w:type="gramStart"/>
      <w:r w:rsidRPr="00D03706">
        <w:rPr>
          <w:rFonts w:ascii="Cambria" w:hAnsi="Cambria"/>
        </w:rPr>
        <w:t>(1 hr duration)</w:t>
      </w:r>
      <w:proofErr w:type="gramEnd"/>
    </w:p>
    <w:p w:rsidR="00982B90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>(Average of best two of three)</w:t>
      </w:r>
    </w:p>
    <w:p w:rsidR="00982B90" w:rsidRPr="00D03706" w:rsidRDefault="00982B90" w:rsidP="00982B90">
      <w:pPr>
        <w:jc w:val="both"/>
        <w:rPr>
          <w:rFonts w:ascii="Cambria" w:hAnsi="Cambria"/>
        </w:rPr>
      </w:pPr>
    </w:p>
    <w:p w:rsidR="00982B90" w:rsidRPr="00746E7C" w:rsidRDefault="00982B90" w:rsidP="00982B90">
      <w:pPr>
        <w:jc w:val="both"/>
        <w:rPr>
          <w:rFonts w:ascii="Cambria" w:hAnsi="Cambria"/>
        </w:rPr>
      </w:pPr>
      <w:r w:rsidRPr="00D03706">
        <w:rPr>
          <w:rFonts w:ascii="Cambria" w:hAnsi="Cambria"/>
        </w:rPr>
        <w:t xml:space="preserve">End semester examination                  </w:t>
      </w:r>
      <w:r>
        <w:rPr>
          <w:rFonts w:ascii="Cambria" w:hAnsi="Cambria"/>
        </w:rPr>
        <w:tab/>
      </w:r>
      <w:r w:rsidRPr="00746E7C">
        <w:rPr>
          <w:rFonts w:ascii="Cambria" w:hAnsi="Cambria"/>
        </w:rPr>
        <w:t xml:space="preserve">50 marks </w:t>
      </w:r>
      <w:proofErr w:type="gramStart"/>
      <w:r w:rsidRPr="00746E7C">
        <w:rPr>
          <w:rFonts w:ascii="Cambria" w:hAnsi="Cambria"/>
        </w:rPr>
        <w:t>(3 hr duration)</w:t>
      </w:r>
      <w:proofErr w:type="gramEnd"/>
    </w:p>
    <w:p w:rsidR="00982B90" w:rsidRPr="00D03706" w:rsidRDefault="00982B90" w:rsidP="00746E7C">
      <w:pPr>
        <w:ind w:left="3600" w:firstLine="720"/>
        <w:jc w:val="both"/>
        <w:rPr>
          <w:rFonts w:ascii="Cambria" w:hAnsi="Cambria"/>
          <w:b/>
          <w:u w:val="single"/>
        </w:rPr>
      </w:pPr>
      <w:r w:rsidRPr="00746E7C">
        <w:rPr>
          <w:rFonts w:ascii="Cambria" w:hAnsi="Cambria"/>
          <w:b/>
        </w:rPr>
        <w:t>Total</w:t>
      </w:r>
      <w:r w:rsidRPr="00746E7C">
        <w:rPr>
          <w:rFonts w:ascii="Cambria" w:hAnsi="Cambria"/>
        </w:rPr>
        <w:t xml:space="preserve"> </w:t>
      </w:r>
      <w:r w:rsidRPr="00746E7C">
        <w:rPr>
          <w:rFonts w:ascii="Cambria" w:hAnsi="Cambria"/>
          <w:b/>
        </w:rPr>
        <w:t>100marks</w:t>
      </w:r>
    </w:p>
    <w:p w:rsidR="00982B90" w:rsidRPr="00746E7C" w:rsidRDefault="00982B90" w:rsidP="00982B90">
      <w:pPr>
        <w:jc w:val="both"/>
        <w:rPr>
          <w:rFonts w:ascii="Cambria" w:hAnsi="Cambria"/>
        </w:rPr>
      </w:pPr>
    </w:p>
    <w:p w:rsidR="00982B90" w:rsidRDefault="00982B90" w:rsidP="00982B90">
      <w:pPr>
        <w:ind w:left="4320" w:hanging="4320"/>
        <w:jc w:val="both"/>
        <w:rPr>
          <w:rFonts w:ascii="Cambria" w:hAnsi="Cambria"/>
        </w:rPr>
      </w:pPr>
      <w:r w:rsidRPr="00D03706">
        <w:rPr>
          <w:rFonts w:ascii="Cambria" w:hAnsi="Cambria"/>
          <w:b/>
        </w:rPr>
        <w:t xml:space="preserve">Seminar assessment </w:t>
      </w:r>
      <w:r w:rsidRPr="00D03706">
        <w:rPr>
          <w:rFonts w:ascii="Cambria" w:hAnsi="Cambria"/>
        </w:rPr>
        <w:t xml:space="preserve">                             </w:t>
      </w:r>
      <w:r>
        <w:rPr>
          <w:rFonts w:ascii="Cambria" w:hAnsi="Cambria"/>
        </w:rPr>
        <w:tab/>
      </w:r>
      <w:r w:rsidRPr="00D03706">
        <w:rPr>
          <w:rFonts w:ascii="Cambria" w:hAnsi="Cambria"/>
        </w:rPr>
        <w:t>50 marks for report submission (5</w:t>
      </w:r>
      <w:r>
        <w:rPr>
          <w:rFonts w:ascii="Cambria" w:hAnsi="Cambria"/>
        </w:rPr>
        <w:t>000</w:t>
      </w:r>
      <w:r w:rsidRPr="00D03706">
        <w:rPr>
          <w:rFonts w:ascii="Cambria" w:hAnsi="Cambria"/>
        </w:rPr>
        <w:t>-</w:t>
      </w:r>
      <w:r>
        <w:rPr>
          <w:rFonts w:ascii="Cambria" w:hAnsi="Cambria"/>
        </w:rPr>
        <w:t xml:space="preserve">6000 words), </w:t>
      </w:r>
    </w:p>
    <w:p w:rsidR="00982B90" w:rsidRDefault="00982B90" w:rsidP="00982B90">
      <w:pPr>
        <w:ind w:left="3600" w:firstLine="720"/>
        <w:jc w:val="both"/>
        <w:rPr>
          <w:rFonts w:ascii="Cambria" w:hAnsi="Cambria"/>
        </w:rPr>
      </w:pPr>
      <w:r>
        <w:rPr>
          <w:rFonts w:ascii="Cambria" w:hAnsi="Cambria"/>
        </w:rPr>
        <w:t xml:space="preserve">50 </w:t>
      </w:r>
      <w:r w:rsidRPr="00D03706">
        <w:rPr>
          <w:rFonts w:ascii="Cambria" w:hAnsi="Cambria"/>
        </w:rPr>
        <w:t>marks for presentation</w:t>
      </w:r>
    </w:p>
    <w:p w:rsidR="00982B90" w:rsidRPr="001E1BAF" w:rsidRDefault="00982B90" w:rsidP="00982B90">
      <w:pPr>
        <w:ind w:left="3600" w:firstLine="720"/>
        <w:jc w:val="both"/>
        <w:rPr>
          <w:rFonts w:ascii="Cambria" w:hAnsi="Cambria"/>
        </w:rPr>
      </w:pPr>
      <w:r w:rsidRPr="00D11EDE">
        <w:rPr>
          <w:rFonts w:ascii="Cambria" w:hAnsi="Cambria"/>
          <w:b/>
        </w:rPr>
        <w:t xml:space="preserve">Total </w:t>
      </w:r>
      <w:r w:rsidRPr="00D03706">
        <w:rPr>
          <w:rFonts w:ascii="Cambria" w:hAnsi="Cambria"/>
          <w:b/>
        </w:rPr>
        <w:t>100 marks</w:t>
      </w:r>
    </w:p>
    <w:p w:rsidR="00982B90" w:rsidRDefault="00982B90" w:rsidP="00982B90">
      <w:pPr>
        <w:jc w:val="both"/>
        <w:rPr>
          <w:rFonts w:ascii="Cambria" w:hAnsi="Cambria"/>
          <w:b/>
        </w:rPr>
      </w:pPr>
    </w:p>
    <w:p w:rsidR="00982B90" w:rsidRDefault="00982B90" w:rsidP="00982B90">
      <w:pPr>
        <w:jc w:val="both"/>
        <w:rPr>
          <w:rFonts w:ascii="Cambria" w:hAnsi="Cambria"/>
          <w:b/>
        </w:rPr>
      </w:pPr>
    </w:p>
    <w:p w:rsidR="00982B90" w:rsidRDefault="00982B90" w:rsidP="00982B90">
      <w:pPr>
        <w:jc w:val="both"/>
        <w:rPr>
          <w:rFonts w:ascii="Cambria" w:hAnsi="Cambria"/>
          <w:b/>
        </w:rPr>
      </w:pPr>
    </w:p>
    <w:p w:rsidR="00982B90" w:rsidRDefault="00982B90" w:rsidP="00982B90">
      <w:pPr>
        <w:jc w:val="both"/>
        <w:rPr>
          <w:rFonts w:ascii="Cambria" w:hAnsi="Cambria"/>
          <w:b/>
        </w:rPr>
      </w:pPr>
    </w:p>
    <w:p w:rsidR="004B7865" w:rsidRDefault="00982B90" w:rsidP="00982B90">
      <w:pPr>
        <w:jc w:val="both"/>
        <w:rPr>
          <w:rFonts w:ascii="Cambria" w:hAnsi="Cambria"/>
          <w:b/>
        </w:rPr>
      </w:pPr>
      <w:r w:rsidRPr="00D03706">
        <w:rPr>
          <w:rFonts w:ascii="Cambria" w:hAnsi="Cambria"/>
          <w:b/>
        </w:rPr>
        <w:t xml:space="preserve">                                                                       </w:t>
      </w:r>
    </w:p>
    <w:p w:rsidR="00E0488C" w:rsidRPr="00A2386E" w:rsidRDefault="00982B90" w:rsidP="004B7865">
      <w:pPr>
        <w:jc w:val="center"/>
        <w:rPr>
          <w:b/>
        </w:rPr>
      </w:pPr>
      <w:r w:rsidRPr="00A2386E">
        <w:rPr>
          <w:b/>
        </w:rPr>
        <w:lastRenderedPageBreak/>
        <w:t>Semester Schedule</w:t>
      </w:r>
    </w:p>
    <w:tbl>
      <w:tblPr>
        <w:tblStyle w:val="TableGrid"/>
        <w:tblpPr w:leftFromText="180" w:rightFromText="180" w:vertAnchor="page" w:horzAnchor="margin" w:tblpY="2596"/>
        <w:tblW w:w="0" w:type="auto"/>
        <w:tblLook w:val="04A0"/>
      </w:tblPr>
      <w:tblGrid>
        <w:gridCol w:w="4615"/>
        <w:gridCol w:w="4627"/>
      </w:tblGrid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14.02.2011 to 20.02.2011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21.02.2011 to 26. 02.2011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2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28.02.2011 to 05.03.2011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3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07.03.2011 to 12.03.2011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4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14.03.2011 to 19.03.2011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5 (1</w:t>
            </w:r>
            <w:r w:rsidRPr="00AB5A22"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Sessional</w:t>
            </w:r>
            <w:proofErr w:type="spellEnd"/>
            <w:r>
              <w:rPr>
                <w:sz w:val="24"/>
              </w:rPr>
              <w:t xml:space="preserve"> + Teaching)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21.03.2011 to 26.03.2011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6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28.03.2011 to 02.04.2011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7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04.04.2011 to 09.04.2011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8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11.04.2011 to 16.04.2011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9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18.04.2011 to 23.04.2011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10 (2</w:t>
            </w:r>
            <w:r w:rsidRPr="00AB5A22"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Sessional</w:t>
            </w:r>
            <w:proofErr w:type="spellEnd"/>
            <w:r>
              <w:rPr>
                <w:sz w:val="24"/>
              </w:rPr>
              <w:t xml:space="preserve"> + Teaching)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25.04.2011 to 30.04.2011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11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02.05.2011 to 07.05.2011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12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09.05.2011 to 14.05.2011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13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16.05.2011 to 21.05.2011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14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23.05.2011 to 28.05.2011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15 (3</w:t>
            </w:r>
            <w:r w:rsidRPr="00AB5A22">
              <w:rPr>
                <w:sz w:val="24"/>
                <w:vertAlign w:val="superscript"/>
              </w:rPr>
              <w:t>rd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Sessional</w:t>
            </w:r>
            <w:proofErr w:type="spellEnd"/>
            <w:r>
              <w:rPr>
                <w:sz w:val="24"/>
              </w:rPr>
              <w:t xml:space="preserve"> + Teaching)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30.05.2011 to 04.06.2011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16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06.06.2011 to 11.06.2011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17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13.06.2011 to 18.06.2011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18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20.06.2011 to 25.06.2011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19 (End Semester Examination)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27.06.2011 to 02.07.2011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Week 20 (End Semester Examination)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04.07.2011 to 09.07.2011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Declaration of result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11.07.2011 to 31.07.2011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Break (3 Weeks)</w:t>
            </w:r>
          </w:p>
        </w:tc>
      </w:tr>
      <w:tr w:rsidR="00982B90" w:rsidTr="00E0488C">
        <w:tc>
          <w:tcPr>
            <w:tcW w:w="4615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01.08.2011 </w:t>
            </w:r>
          </w:p>
        </w:tc>
        <w:tc>
          <w:tcPr>
            <w:tcW w:w="4627" w:type="dxa"/>
            <w:vAlign w:val="center"/>
          </w:tcPr>
          <w:p w:rsidR="00982B90" w:rsidRDefault="00982B90" w:rsidP="00E0488C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Next Semester</w:t>
            </w:r>
          </w:p>
        </w:tc>
      </w:tr>
    </w:tbl>
    <w:p w:rsidR="00982B90" w:rsidRDefault="00982B90" w:rsidP="00982B90"/>
    <w:p w:rsidR="00982B90" w:rsidRDefault="00982B90" w:rsidP="00982B90">
      <w:pPr>
        <w:jc w:val="both"/>
        <w:rPr>
          <w:rFonts w:ascii="Cambria" w:hAnsi="Cambria"/>
          <w:b/>
          <w:sz w:val="28"/>
          <w:szCs w:val="28"/>
        </w:rPr>
      </w:pPr>
    </w:p>
    <w:p w:rsidR="00982B90" w:rsidRDefault="00982B90" w:rsidP="00982B90">
      <w:pPr>
        <w:spacing w:after="200" w:line="276" w:lineRule="auto"/>
      </w:pPr>
      <w:r>
        <w:br w:type="page"/>
      </w:r>
    </w:p>
    <w:p w:rsidR="00982B90" w:rsidRPr="0062108D" w:rsidRDefault="00982B90" w:rsidP="00982B90">
      <w:pPr>
        <w:pStyle w:val="Header"/>
        <w:jc w:val="center"/>
        <w:rPr>
          <w:rFonts w:asciiTheme="majorHAnsi" w:hAnsiTheme="majorHAnsi"/>
          <w:b/>
          <w:sz w:val="26"/>
          <w:szCs w:val="26"/>
        </w:rPr>
      </w:pPr>
      <w:r w:rsidRPr="0062108D">
        <w:rPr>
          <w:rFonts w:asciiTheme="majorHAnsi" w:hAnsiTheme="majorHAnsi"/>
          <w:b/>
          <w:sz w:val="26"/>
          <w:szCs w:val="26"/>
        </w:rPr>
        <w:lastRenderedPageBreak/>
        <w:t>Central University of Punjab</w:t>
      </w:r>
    </w:p>
    <w:p w:rsidR="00982B90" w:rsidRDefault="00982B90" w:rsidP="00982B90">
      <w:pPr>
        <w:pStyle w:val="Header"/>
        <w:tabs>
          <w:tab w:val="clear" w:pos="9360"/>
          <w:tab w:val="right" w:pos="9900"/>
        </w:tabs>
        <w:ind w:right="-360"/>
        <w:jc w:val="center"/>
        <w:rPr>
          <w:rFonts w:asciiTheme="majorHAnsi" w:hAnsiTheme="majorHAnsi"/>
          <w:b/>
          <w:sz w:val="26"/>
          <w:szCs w:val="26"/>
        </w:rPr>
      </w:pPr>
      <w:r w:rsidRPr="0062108D">
        <w:rPr>
          <w:rFonts w:asciiTheme="majorHAnsi" w:hAnsiTheme="majorHAnsi"/>
          <w:b/>
          <w:sz w:val="26"/>
          <w:szCs w:val="26"/>
        </w:rPr>
        <w:t xml:space="preserve">Courses to be offered during 2nd </w:t>
      </w:r>
      <w:r>
        <w:rPr>
          <w:rFonts w:asciiTheme="majorHAnsi" w:hAnsiTheme="majorHAnsi"/>
          <w:b/>
          <w:sz w:val="26"/>
          <w:szCs w:val="26"/>
        </w:rPr>
        <w:t xml:space="preserve">semester for M. Phil.-Ph.D. Integrated </w:t>
      </w:r>
      <w:proofErr w:type="spellStart"/>
      <w:r>
        <w:rPr>
          <w:rFonts w:asciiTheme="majorHAnsi" w:hAnsiTheme="majorHAnsi"/>
          <w:b/>
          <w:sz w:val="26"/>
          <w:szCs w:val="26"/>
        </w:rPr>
        <w:t>P</w:t>
      </w:r>
      <w:r w:rsidRPr="0062108D">
        <w:rPr>
          <w:rFonts w:asciiTheme="majorHAnsi" w:hAnsiTheme="majorHAnsi"/>
          <w:b/>
          <w:sz w:val="26"/>
          <w:szCs w:val="26"/>
        </w:rPr>
        <w:t>rogramme</w:t>
      </w:r>
      <w:proofErr w:type="spellEnd"/>
      <w:r w:rsidRPr="0062108D">
        <w:rPr>
          <w:rFonts w:asciiTheme="majorHAnsi" w:hAnsiTheme="majorHAnsi"/>
          <w:b/>
          <w:sz w:val="26"/>
          <w:szCs w:val="26"/>
        </w:rPr>
        <w:t xml:space="preserve"> in</w:t>
      </w:r>
      <w:r>
        <w:rPr>
          <w:rFonts w:asciiTheme="majorHAnsi" w:hAnsiTheme="majorHAnsi"/>
          <w:b/>
          <w:sz w:val="26"/>
          <w:szCs w:val="26"/>
        </w:rPr>
        <w:t xml:space="preserve"> </w:t>
      </w:r>
      <w:r w:rsidRPr="0062108D">
        <w:rPr>
          <w:rFonts w:asciiTheme="majorHAnsi" w:hAnsiTheme="majorHAnsi"/>
          <w:b/>
          <w:sz w:val="26"/>
          <w:szCs w:val="26"/>
        </w:rPr>
        <w:t xml:space="preserve">Comparative Literature </w:t>
      </w:r>
      <w:r>
        <w:rPr>
          <w:rFonts w:asciiTheme="majorHAnsi" w:hAnsiTheme="majorHAnsi"/>
          <w:b/>
          <w:sz w:val="26"/>
          <w:szCs w:val="26"/>
        </w:rPr>
        <w:t>(</w:t>
      </w:r>
      <w:proofErr w:type="spellStart"/>
      <w:r>
        <w:rPr>
          <w:rFonts w:asciiTheme="majorHAnsi" w:hAnsiTheme="majorHAnsi"/>
          <w:b/>
          <w:sz w:val="26"/>
          <w:szCs w:val="26"/>
        </w:rPr>
        <w:t>w.e.f</w:t>
      </w:r>
      <w:proofErr w:type="spellEnd"/>
      <w:r>
        <w:rPr>
          <w:rFonts w:asciiTheme="majorHAnsi" w:hAnsiTheme="majorHAnsi"/>
          <w:b/>
          <w:sz w:val="26"/>
          <w:szCs w:val="26"/>
        </w:rPr>
        <w:t>. February 14, 2011)</w:t>
      </w:r>
    </w:p>
    <w:p w:rsidR="00982B90" w:rsidRDefault="00982B90" w:rsidP="00982B90">
      <w:pPr>
        <w:pStyle w:val="Header"/>
        <w:jc w:val="center"/>
        <w:rPr>
          <w:rFonts w:asciiTheme="majorHAnsi" w:hAnsiTheme="majorHAnsi"/>
          <w:b/>
          <w:sz w:val="26"/>
          <w:szCs w:val="26"/>
        </w:rPr>
      </w:pPr>
      <w:r w:rsidRPr="0062108D">
        <w:rPr>
          <w:rFonts w:asciiTheme="majorHAnsi" w:hAnsiTheme="majorHAnsi"/>
          <w:b/>
          <w:sz w:val="26"/>
          <w:szCs w:val="26"/>
        </w:rPr>
        <w:t>School of La</w:t>
      </w:r>
      <w:r>
        <w:rPr>
          <w:rFonts w:asciiTheme="majorHAnsi" w:hAnsiTheme="majorHAnsi"/>
          <w:b/>
          <w:sz w:val="26"/>
          <w:szCs w:val="26"/>
        </w:rPr>
        <w:t>nguages, Literature and Culture</w:t>
      </w:r>
    </w:p>
    <w:p w:rsidR="00982B90" w:rsidRPr="0062108D" w:rsidRDefault="00982B90" w:rsidP="00982B90">
      <w:pPr>
        <w:pStyle w:val="Header"/>
        <w:jc w:val="center"/>
        <w:rPr>
          <w:rFonts w:asciiTheme="majorHAnsi" w:hAnsiTheme="majorHAnsi"/>
          <w:b/>
          <w:sz w:val="26"/>
          <w:szCs w:val="26"/>
        </w:rPr>
      </w:pPr>
    </w:p>
    <w:p w:rsidR="00982B90" w:rsidRDefault="00982B90" w:rsidP="00982B90">
      <w:pPr>
        <w:rPr>
          <w:rFonts w:asciiTheme="majorHAnsi" w:hAnsiTheme="majorHAnsi"/>
          <w:b/>
        </w:rPr>
      </w:pPr>
      <w:r w:rsidRPr="00162FC2">
        <w:rPr>
          <w:rFonts w:asciiTheme="majorHAnsi" w:hAnsiTheme="majorHAnsi"/>
          <w:b/>
          <w:sz w:val="26"/>
          <w:szCs w:val="26"/>
        </w:rPr>
        <w:t xml:space="preserve">Course structure for </w:t>
      </w:r>
      <w:r>
        <w:rPr>
          <w:rFonts w:asciiTheme="majorHAnsi" w:hAnsiTheme="majorHAnsi"/>
          <w:b/>
        </w:rPr>
        <w:t>Comparative Literature</w:t>
      </w:r>
    </w:p>
    <w:p w:rsidR="00982B90" w:rsidRPr="008658DB" w:rsidRDefault="00982B90" w:rsidP="00982B90">
      <w:r w:rsidRPr="008658DB">
        <w:t>1 Credit of Theory class = 50 minutes/1class</w:t>
      </w:r>
    </w:p>
    <w:p w:rsidR="00982B90" w:rsidRDefault="00982B90" w:rsidP="00982B90"/>
    <w:tbl>
      <w:tblPr>
        <w:tblW w:w="9786" w:type="dxa"/>
        <w:jc w:val="center"/>
        <w:tblInd w:w="-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08"/>
        <w:gridCol w:w="2934"/>
        <w:gridCol w:w="1035"/>
        <w:gridCol w:w="1609"/>
      </w:tblGrid>
      <w:tr w:rsidR="00982B90" w:rsidTr="00982B90">
        <w:trPr>
          <w:trHeight w:val="521"/>
          <w:jc w:val="center"/>
        </w:trPr>
        <w:tc>
          <w:tcPr>
            <w:tcW w:w="4208" w:type="dxa"/>
          </w:tcPr>
          <w:p w:rsidR="00982B90" w:rsidRDefault="00982B90" w:rsidP="00D669C9">
            <w:pPr>
              <w:spacing w:line="480" w:lineRule="auto"/>
              <w:ind w:left="135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Course  </w:t>
            </w:r>
            <w:r w:rsidRPr="004D4E7D">
              <w:rPr>
                <w:rFonts w:asciiTheme="majorHAnsi" w:hAnsiTheme="majorHAnsi"/>
                <w:b/>
              </w:rPr>
              <w:t>Code and Name</w:t>
            </w:r>
          </w:p>
        </w:tc>
        <w:tc>
          <w:tcPr>
            <w:tcW w:w="2934" w:type="dxa"/>
          </w:tcPr>
          <w:p w:rsidR="00982B90" w:rsidRDefault="00D669C9" w:rsidP="00D669C9">
            <w:pPr>
              <w:spacing w:line="480" w:lineRule="auto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Taught by</w:t>
            </w:r>
          </w:p>
        </w:tc>
        <w:tc>
          <w:tcPr>
            <w:tcW w:w="1035" w:type="dxa"/>
          </w:tcPr>
          <w:p w:rsidR="00982B90" w:rsidRDefault="00982B90" w:rsidP="00982B90">
            <w:pPr>
              <w:spacing w:line="480" w:lineRule="auto"/>
              <w:rPr>
                <w:rFonts w:asciiTheme="majorHAnsi" w:hAnsiTheme="majorHAnsi"/>
                <w:b/>
              </w:rPr>
            </w:pPr>
            <w:r w:rsidRPr="004D4E7D">
              <w:rPr>
                <w:rFonts w:asciiTheme="majorHAnsi" w:hAnsiTheme="majorHAnsi"/>
                <w:b/>
              </w:rPr>
              <w:t>Credits</w:t>
            </w:r>
          </w:p>
        </w:tc>
        <w:tc>
          <w:tcPr>
            <w:tcW w:w="1609" w:type="dxa"/>
          </w:tcPr>
          <w:p w:rsidR="00982B90" w:rsidRDefault="00982B90" w:rsidP="00D669C9">
            <w:pPr>
              <w:spacing w:line="480" w:lineRule="auto"/>
              <w:rPr>
                <w:rFonts w:asciiTheme="majorHAnsi" w:hAnsiTheme="majorHAnsi"/>
                <w:b/>
              </w:rPr>
            </w:pPr>
            <w:r w:rsidRPr="004D4E7D">
              <w:rPr>
                <w:rFonts w:asciiTheme="majorHAnsi" w:hAnsiTheme="majorHAnsi"/>
                <w:b/>
              </w:rPr>
              <w:t>Lecture Hall</w:t>
            </w:r>
          </w:p>
        </w:tc>
      </w:tr>
      <w:tr w:rsidR="00982B90" w:rsidTr="00982B90">
        <w:trPr>
          <w:trHeight w:val="425"/>
          <w:jc w:val="center"/>
        </w:trPr>
        <w:tc>
          <w:tcPr>
            <w:tcW w:w="4208" w:type="dxa"/>
          </w:tcPr>
          <w:p w:rsidR="00982B90" w:rsidRPr="004D4E7D" w:rsidRDefault="00982B90" w:rsidP="00D669C9">
            <w:pPr>
              <w:spacing w:line="480" w:lineRule="auto"/>
              <w:ind w:left="135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CPL - 703 - Seminar</w:t>
            </w:r>
          </w:p>
        </w:tc>
        <w:tc>
          <w:tcPr>
            <w:tcW w:w="2934" w:type="dxa"/>
          </w:tcPr>
          <w:p w:rsidR="00982B90" w:rsidRDefault="00982B90" w:rsidP="00982B90">
            <w:r>
              <w:t>Dr. Zameerpal Kaur (Z.K)</w:t>
            </w:r>
          </w:p>
          <w:p w:rsidR="00982B90" w:rsidRDefault="00982B90" w:rsidP="00D669C9">
            <w:pPr>
              <w:rPr>
                <w:rFonts w:asciiTheme="majorHAnsi" w:hAnsiTheme="majorHAnsi"/>
              </w:rPr>
            </w:pPr>
            <w:r>
              <w:t xml:space="preserve">Dr. </w:t>
            </w:r>
            <w:proofErr w:type="spellStart"/>
            <w:r>
              <w:t>Amandeep</w:t>
            </w:r>
            <w:proofErr w:type="spellEnd"/>
            <w:r>
              <w:t xml:space="preserve"> Singh(A.S.)</w:t>
            </w:r>
          </w:p>
        </w:tc>
        <w:tc>
          <w:tcPr>
            <w:tcW w:w="1035" w:type="dxa"/>
          </w:tcPr>
          <w:p w:rsidR="00982B90" w:rsidRPr="004D4E7D" w:rsidRDefault="00982B90" w:rsidP="00982B90">
            <w:pPr>
              <w:spacing w:line="480" w:lineRule="auto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1</w:t>
            </w:r>
          </w:p>
        </w:tc>
        <w:tc>
          <w:tcPr>
            <w:tcW w:w="1609" w:type="dxa"/>
          </w:tcPr>
          <w:p w:rsidR="00982B90" w:rsidRPr="004D4E7D" w:rsidRDefault="00982B90" w:rsidP="00D669C9">
            <w:pPr>
              <w:spacing w:line="480" w:lineRule="auto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Room No. 11</w:t>
            </w:r>
          </w:p>
        </w:tc>
      </w:tr>
      <w:tr w:rsidR="00982B90" w:rsidTr="00982B90">
        <w:trPr>
          <w:trHeight w:val="420"/>
          <w:jc w:val="center"/>
        </w:trPr>
        <w:tc>
          <w:tcPr>
            <w:tcW w:w="4208" w:type="dxa"/>
          </w:tcPr>
          <w:p w:rsidR="00982B90" w:rsidRDefault="00982B90" w:rsidP="00D669C9">
            <w:pPr>
              <w:ind w:left="135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CPL - 606 –Theory of Comparative Literature</w:t>
            </w:r>
          </w:p>
        </w:tc>
        <w:tc>
          <w:tcPr>
            <w:tcW w:w="2934" w:type="dxa"/>
          </w:tcPr>
          <w:p w:rsidR="00982B90" w:rsidRDefault="00982B90" w:rsidP="00982B90">
            <w:r>
              <w:t>Dr. Zameerpal Kaur (Z.K)</w:t>
            </w:r>
          </w:p>
          <w:p w:rsidR="00982B90" w:rsidRDefault="00982B90" w:rsidP="00D669C9">
            <w:pPr>
              <w:rPr>
                <w:rFonts w:asciiTheme="majorHAnsi" w:hAnsiTheme="majorHAnsi"/>
              </w:rPr>
            </w:pPr>
            <w:r>
              <w:t xml:space="preserve">Dr. </w:t>
            </w:r>
            <w:proofErr w:type="spellStart"/>
            <w:r>
              <w:t>Amandeep</w:t>
            </w:r>
            <w:proofErr w:type="spellEnd"/>
            <w:r>
              <w:t xml:space="preserve"> Singh(A.S)</w:t>
            </w:r>
          </w:p>
        </w:tc>
        <w:tc>
          <w:tcPr>
            <w:tcW w:w="1035" w:type="dxa"/>
          </w:tcPr>
          <w:p w:rsidR="00982B90" w:rsidRDefault="00982B90" w:rsidP="00982B90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4+1T</w:t>
            </w:r>
          </w:p>
        </w:tc>
        <w:tc>
          <w:tcPr>
            <w:tcW w:w="1609" w:type="dxa"/>
          </w:tcPr>
          <w:p w:rsidR="00982B90" w:rsidRDefault="00982B90" w:rsidP="00D669C9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Room No. 11</w:t>
            </w:r>
          </w:p>
        </w:tc>
      </w:tr>
      <w:tr w:rsidR="00982B90" w:rsidTr="00982B90">
        <w:trPr>
          <w:trHeight w:val="744"/>
          <w:jc w:val="center"/>
        </w:trPr>
        <w:tc>
          <w:tcPr>
            <w:tcW w:w="4208" w:type="dxa"/>
          </w:tcPr>
          <w:p w:rsidR="00982B90" w:rsidRDefault="00982B90" w:rsidP="00D669C9">
            <w:pPr>
              <w:ind w:left="135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CPL – 607- Translation: Theory and Practice</w:t>
            </w:r>
          </w:p>
        </w:tc>
        <w:tc>
          <w:tcPr>
            <w:tcW w:w="2934" w:type="dxa"/>
          </w:tcPr>
          <w:p w:rsidR="00982B90" w:rsidRDefault="00982B90" w:rsidP="00982B90">
            <w:r>
              <w:t>Dr. Zameerpal Kaur (Z.K)</w:t>
            </w:r>
          </w:p>
          <w:p w:rsidR="00982B90" w:rsidRDefault="00982B90" w:rsidP="00982B90">
            <w:pPr>
              <w:rPr>
                <w:rFonts w:asciiTheme="majorHAnsi" w:hAnsiTheme="majorHAnsi"/>
              </w:rPr>
            </w:pPr>
            <w:r>
              <w:t xml:space="preserve">Dr. </w:t>
            </w:r>
            <w:proofErr w:type="spellStart"/>
            <w:r>
              <w:t>Amandeep</w:t>
            </w:r>
            <w:proofErr w:type="spellEnd"/>
            <w:r>
              <w:t xml:space="preserve"> Singh(A.S)</w:t>
            </w:r>
          </w:p>
        </w:tc>
        <w:tc>
          <w:tcPr>
            <w:tcW w:w="1035" w:type="dxa"/>
          </w:tcPr>
          <w:p w:rsidR="00982B90" w:rsidRDefault="00982B90" w:rsidP="00982B90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4+1T</w:t>
            </w:r>
          </w:p>
        </w:tc>
        <w:tc>
          <w:tcPr>
            <w:tcW w:w="1609" w:type="dxa"/>
          </w:tcPr>
          <w:p w:rsidR="00982B90" w:rsidRDefault="00982B90" w:rsidP="00D669C9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Room No. 11 </w:t>
            </w:r>
          </w:p>
        </w:tc>
      </w:tr>
      <w:tr w:rsidR="00D669C9" w:rsidTr="00D669C9">
        <w:trPr>
          <w:trHeight w:val="392"/>
          <w:jc w:val="center"/>
        </w:trPr>
        <w:tc>
          <w:tcPr>
            <w:tcW w:w="7142" w:type="dxa"/>
            <w:gridSpan w:val="2"/>
          </w:tcPr>
          <w:p w:rsidR="00D669C9" w:rsidRDefault="00D669C9" w:rsidP="00982B90">
            <w:r>
              <w:rPr>
                <w:rFonts w:asciiTheme="majorHAnsi" w:hAnsiTheme="majorHAnsi"/>
              </w:rPr>
              <w:t>Total Credits</w:t>
            </w:r>
          </w:p>
        </w:tc>
        <w:tc>
          <w:tcPr>
            <w:tcW w:w="2644" w:type="dxa"/>
            <w:gridSpan w:val="2"/>
          </w:tcPr>
          <w:p w:rsidR="00D669C9" w:rsidRDefault="00D669C9" w:rsidP="00D669C9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11</w:t>
            </w:r>
          </w:p>
        </w:tc>
      </w:tr>
    </w:tbl>
    <w:tbl>
      <w:tblPr>
        <w:tblStyle w:val="TableGrid"/>
        <w:tblpPr w:leftFromText="180" w:rightFromText="180" w:vertAnchor="text" w:horzAnchor="margin" w:tblpX="-1022" w:tblpY="980"/>
        <w:tblW w:w="11165" w:type="dxa"/>
        <w:tblLayout w:type="fixed"/>
        <w:tblLook w:val="04A0"/>
      </w:tblPr>
      <w:tblGrid>
        <w:gridCol w:w="675"/>
        <w:gridCol w:w="1134"/>
        <w:gridCol w:w="1155"/>
        <w:gridCol w:w="405"/>
        <w:gridCol w:w="1275"/>
        <w:gridCol w:w="1560"/>
        <w:gridCol w:w="425"/>
        <w:gridCol w:w="1134"/>
        <w:gridCol w:w="1417"/>
        <w:gridCol w:w="993"/>
        <w:gridCol w:w="992"/>
      </w:tblGrid>
      <w:tr w:rsidR="00982B90" w:rsidTr="00DF0D53">
        <w:trPr>
          <w:trHeight w:val="423"/>
        </w:trPr>
        <w:tc>
          <w:tcPr>
            <w:tcW w:w="11165" w:type="dxa"/>
            <w:gridSpan w:val="11"/>
            <w:vAlign w:val="center"/>
          </w:tcPr>
          <w:p w:rsidR="00982B90" w:rsidRDefault="00982B90" w:rsidP="00DF0D53">
            <w:pPr>
              <w:ind w:left="720" w:hanging="720"/>
              <w:jc w:val="center"/>
            </w:pPr>
            <w:r>
              <w:t>TIME TABLE</w:t>
            </w:r>
          </w:p>
        </w:tc>
      </w:tr>
      <w:tr w:rsidR="00DF0D53" w:rsidTr="00DF0D53">
        <w:trPr>
          <w:cantSplit/>
          <w:trHeight w:val="1819"/>
        </w:trPr>
        <w:tc>
          <w:tcPr>
            <w:tcW w:w="675" w:type="dxa"/>
            <w:textDirection w:val="btLr"/>
          </w:tcPr>
          <w:p w:rsidR="00982B90" w:rsidRDefault="00982B90" w:rsidP="00DF0D53">
            <w:pPr>
              <w:ind w:left="113" w:right="113"/>
              <w:jc w:val="center"/>
            </w:pPr>
            <w:r>
              <w:t>Lecture</w:t>
            </w:r>
          </w:p>
          <w:p w:rsidR="00982B90" w:rsidRDefault="00982B90" w:rsidP="00DF0D53">
            <w:pPr>
              <w:ind w:left="113" w:right="113"/>
              <w:jc w:val="right"/>
            </w:pPr>
          </w:p>
        </w:tc>
        <w:tc>
          <w:tcPr>
            <w:tcW w:w="1134" w:type="dxa"/>
          </w:tcPr>
          <w:p w:rsidR="00982B90" w:rsidRDefault="00982B90" w:rsidP="00DF0D53">
            <w:pPr>
              <w:jc w:val="center"/>
              <w:rPr>
                <w:vertAlign w:val="superscript"/>
              </w:rPr>
            </w:pPr>
            <w:r>
              <w:t>1</w:t>
            </w:r>
            <w:r w:rsidRPr="007E563C">
              <w:rPr>
                <w:vertAlign w:val="superscript"/>
              </w:rPr>
              <w:t>st</w:t>
            </w:r>
          </w:p>
          <w:p w:rsidR="00982B90" w:rsidRDefault="00982B90" w:rsidP="00DF0D53">
            <w:pPr>
              <w:jc w:val="center"/>
            </w:pPr>
            <w:r>
              <w:t>9.00-9.50 a.m.</w:t>
            </w:r>
          </w:p>
        </w:tc>
        <w:tc>
          <w:tcPr>
            <w:tcW w:w="1155" w:type="dxa"/>
          </w:tcPr>
          <w:p w:rsidR="00982B90" w:rsidRDefault="00982B90" w:rsidP="00DF0D53">
            <w:pPr>
              <w:jc w:val="center"/>
            </w:pPr>
            <w:r>
              <w:t>2</w:t>
            </w:r>
            <w:r w:rsidRPr="007E563C">
              <w:rPr>
                <w:vertAlign w:val="superscript"/>
              </w:rPr>
              <w:t>nd</w:t>
            </w:r>
          </w:p>
          <w:p w:rsidR="00982B90" w:rsidRDefault="00982B90" w:rsidP="00DF0D53">
            <w:pPr>
              <w:jc w:val="center"/>
            </w:pPr>
            <w:r>
              <w:t>9.50-10.40</w:t>
            </w:r>
          </w:p>
          <w:p w:rsidR="00982B90" w:rsidRDefault="00982B90" w:rsidP="00DF0D53">
            <w:pPr>
              <w:jc w:val="center"/>
            </w:pPr>
            <w:r>
              <w:t>a.m.</w:t>
            </w:r>
          </w:p>
        </w:tc>
        <w:tc>
          <w:tcPr>
            <w:tcW w:w="405" w:type="dxa"/>
            <w:tcBorders>
              <w:bottom w:val="single" w:sz="4" w:space="0" w:color="auto"/>
            </w:tcBorders>
            <w:textDirection w:val="btLr"/>
          </w:tcPr>
          <w:p w:rsidR="00982B90" w:rsidRDefault="00982B90" w:rsidP="00DF0D53">
            <w:pPr>
              <w:ind w:left="113" w:right="113"/>
              <w:jc w:val="right"/>
            </w:pPr>
            <w:r>
              <w:t>10.40-11.00 a.m.</w:t>
            </w:r>
          </w:p>
        </w:tc>
        <w:tc>
          <w:tcPr>
            <w:tcW w:w="1275" w:type="dxa"/>
          </w:tcPr>
          <w:p w:rsidR="00982B90" w:rsidRDefault="00982B90" w:rsidP="00DF0D53">
            <w:pPr>
              <w:jc w:val="center"/>
              <w:rPr>
                <w:vertAlign w:val="superscript"/>
              </w:rPr>
            </w:pPr>
            <w:r>
              <w:t>3</w:t>
            </w:r>
            <w:r w:rsidRPr="007E563C">
              <w:rPr>
                <w:vertAlign w:val="superscript"/>
              </w:rPr>
              <w:t>rd</w:t>
            </w:r>
          </w:p>
          <w:p w:rsidR="00982B90" w:rsidRPr="007E563C" w:rsidRDefault="00982B90" w:rsidP="00DF0D53">
            <w:pPr>
              <w:jc w:val="center"/>
            </w:pPr>
            <w:r w:rsidRPr="007E563C">
              <w:t>11.00-11.50 a.m.</w:t>
            </w:r>
          </w:p>
          <w:p w:rsidR="00982B90" w:rsidRDefault="00982B90" w:rsidP="00DF0D53">
            <w:pPr>
              <w:jc w:val="center"/>
            </w:pPr>
          </w:p>
        </w:tc>
        <w:tc>
          <w:tcPr>
            <w:tcW w:w="1560" w:type="dxa"/>
          </w:tcPr>
          <w:p w:rsidR="00982B90" w:rsidRDefault="00982B90" w:rsidP="00DF0D53">
            <w:pPr>
              <w:jc w:val="center"/>
            </w:pPr>
            <w:r>
              <w:t>4</w:t>
            </w:r>
            <w:r w:rsidRPr="007E563C">
              <w:rPr>
                <w:vertAlign w:val="superscript"/>
              </w:rPr>
              <w:t>th</w:t>
            </w:r>
          </w:p>
          <w:p w:rsidR="00982B90" w:rsidRPr="007E563C" w:rsidRDefault="00982B90" w:rsidP="00DF0D53">
            <w:pPr>
              <w:jc w:val="center"/>
            </w:pPr>
            <w:r>
              <w:t>11.50-12.40 a.m.</w:t>
            </w:r>
          </w:p>
        </w:tc>
        <w:tc>
          <w:tcPr>
            <w:tcW w:w="425" w:type="dxa"/>
            <w:textDirection w:val="btLr"/>
          </w:tcPr>
          <w:p w:rsidR="00982B90" w:rsidRDefault="00982B90" w:rsidP="00DF0D53">
            <w:pPr>
              <w:ind w:left="113" w:right="113"/>
              <w:jc w:val="right"/>
            </w:pPr>
            <w:r>
              <w:t>12.40-1.30 p.m.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82B90" w:rsidRDefault="00982B90" w:rsidP="00DF0D53">
            <w:pPr>
              <w:jc w:val="center"/>
            </w:pPr>
            <w:r>
              <w:t>5</w:t>
            </w:r>
            <w:r w:rsidRPr="007E563C">
              <w:rPr>
                <w:vertAlign w:val="superscript"/>
              </w:rPr>
              <w:t>th</w:t>
            </w:r>
          </w:p>
          <w:p w:rsidR="00982B90" w:rsidRPr="007E563C" w:rsidRDefault="00982B90" w:rsidP="00DF0D53">
            <w:pPr>
              <w:jc w:val="center"/>
            </w:pPr>
            <w:r>
              <w:t>1.30-2.20 p.m.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982B90" w:rsidRDefault="00982B90" w:rsidP="00DF0D53">
            <w:pPr>
              <w:jc w:val="center"/>
            </w:pPr>
            <w:r>
              <w:t>6</w:t>
            </w:r>
            <w:r w:rsidRPr="007E563C">
              <w:rPr>
                <w:vertAlign w:val="superscript"/>
              </w:rPr>
              <w:t>th</w:t>
            </w:r>
          </w:p>
          <w:p w:rsidR="00982B90" w:rsidRPr="007E563C" w:rsidRDefault="00982B90" w:rsidP="00DF0D53">
            <w:pPr>
              <w:jc w:val="center"/>
            </w:pPr>
            <w:r>
              <w:t>2.20-3.10 a.m.</w:t>
            </w:r>
          </w:p>
        </w:tc>
        <w:tc>
          <w:tcPr>
            <w:tcW w:w="993" w:type="dxa"/>
          </w:tcPr>
          <w:p w:rsidR="00982B90" w:rsidRDefault="00982B90" w:rsidP="00DF0D53">
            <w:pPr>
              <w:jc w:val="center"/>
            </w:pPr>
            <w:r>
              <w:t>7</w:t>
            </w:r>
            <w:r w:rsidRPr="007E563C">
              <w:rPr>
                <w:vertAlign w:val="superscript"/>
              </w:rPr>
              <w:t>th</w:t>
            </w:r>
          </w:p>
          <w:p w:rsidR="00982B90" w:rsidRPr="007E563C" w:rsidRDefault="00982B90" w:rsidP="00DF0D53">
            <w:pPr>
              <w:jc w:val="center"/>
            </w:pPr>
            <w:r>
              <w:t>3.10-4.00 p.m.</w:t>
            </w:r>
          </w:p>
        </w:tc>
        <w:tc>
          <w:tcPr>
            <w:tcW w:w="992" w:type="dxa"/>
          </w:tcPr>
          <w:p w:rsidR="00982B90" w:rsidRDefault="00982B90" w:rsidP="00DF0D53">
            <w:pPr>
              <w:jc w:val="center"/>
            </w:pPr>
            <w:r>
              <w:t>8</w:t>
            </w:r>
            <w:r w:rsidRPr="007E563C">
              <w:rPr>
                <w:vertAlign w:val="superscript"/>
              </w:rPr>
              <w:t>th</w:t>
            </w:r>
          </w:p>
          <w:p w:rsidR="00982B90" w:rsidRPr="007E563C" w:rsidRDefault="00982B90" w:rsidP="00DF0D53">
            <w:pPr>
              <w:jc w:val="center"/>
            </w:pPr>
            <w:r>
              <w:t>4.00-4.50 p.m.</w:t>
            </w:r>
          </w:p>
        </w:tc>
      </w:tr>
      <w:tr w:rsidR="00982B90" w:rsidTr="00DF0D53">
        <w:tc>
          <w:tcPr>
            <w:tcW w:w="675" w:type="dxa"/>
            <w:vAlign w:val="center"/>
          </w:tcPr>
          <w:p w:rsidR="00982B90" w:rsidRDefault="00982B90" w:rsidP="00DF0D53">
            <w:pPr>
              <w:jc w:val="center"/>
            </w:pPr>
            <w:r>
              <w:t>Mon</w:t>
            </w:r>
          </w:p>
        </w:tc>
        <w:tc>
          <w:tcPr>
            <w:tcW w:w="1134" w:type="dxa"/>
            <w:vAlign w:val="center"/>
          </w:tcPr>
          <w:p w:rsidR="00982B90" w:rsidRDefault="00982B90" w:rsidP="00DF0D53">
            <w:pPr>
              <w:jc w:val="center"/>
            </w:pPr>
            <w:r>
              <w:t>CPL-606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1155" w:type="dxa"/>
            <w:vAlign w:val="center"/>
          </w:tcPr>
          <w:p w:rsidR="00982B90" w:rsidRDefault="00982B90" w:rsidP="00DF0D53">
            <w:pPr>
              <w:jc w:val="center"/>
            </w:pPr>
            <w:r>
              <w:t>CPL-703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405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982B90" w:rsidRDefault="00982B90" w:rsidP="00982B90">
            <w:pPr>
              <w:ind w:left="113" w:right="113"/>
              <w:jc w:val="center"/>
            </w:pPr>
            <w:r>
              <w:t>Tea Break</w:t>
            </w:r>
          </w:p>
        </w:tc>
        <w:tc>
          <w:tcPr>
            <w:tcW w:w="1275" w:type="dxa"/>
            <w:vAlign w:val="center"/>
          </w:tcPr>
          <w:p w:rsidR="00982B90" w:rsidRDefault="00982B90" w:rsidP="00DF0D53">
            <w:pPr>
              <w:jc w:val="center"/>
            </w:pPr>
            <w:r>
              <w:t>CPL-607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1560" w:type="dxa"/>
            <w:vAlign w:val="center"/>
          </w:tcPr>
          <w:p w:rsidR="00982B90" w:rsidRDefault="00982B90" w:rsidP="00DF0D53">
            <w:pPr>
              <w:jc w:val="center"/>
            </w:pPr>
            <w:r>
              <w:t>Group Discussion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982B90" w:rsidRDefault="00746E7C" w:rsidP="00982B90">
            <w:pPr>
              <w:ind w:left="113" w:right="113"/>
              <w:jc w:val="center"/>
            </w:pPr>
            <w:r>
              <w:t xml:space="preserve">     L</w:t>
            </w:r>
            <w:r w:rsidR="00982B90">
              <w:t>unch Break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Research Guidance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Assignment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Library</w:t>
            </w:r>
          </w:p>
        </w:tc>
      </w:tr>
      <w:tr w:rsidR="00982B90" w:rsidTr="00DF0D53">
        <w:tc>
          <w:tcPr>
            <w:tcW w:w="675" w:type="dxa"/>
            <w:vAlign w:val="center"/>
          </w:tcPr>
          <w:p w:rsidR="00982B90" w:rsidRDefault="00982B90" w:rsidP="00DF0D53">
            <w:pPr>
              <w:jc w:val="center"/>
            </w:pPr>
            <w:r>
              <w:t>Tue</w:t>
            </w:r>
          </w:p>
        </w:tc>
        <w:tc>
          <w:tcPr>
            <w:tcW w:w="1134" w:type="dxa"/>
            <w:vAlign w:val="center"/>
          </w:tcPr>
          <w:p w:rsidR="00982B90" w:rsidRDefault="00982B90" w:rsidP="00DF0D53">
            <w:pPr>
              <w:jc w:val="center"/>
            </w:pPr>
            <w:r>
              <w:t>CPL-607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1155" w:type="dxa"/>
            <w:vAlign w:val="center"/>
          </w:tcPr>
          <w:p w:rsidR="00982B90" w:rsidRDefault="00982B90" w:rsidP="00DF0D53">
            <w:pPr>
              <w:jc w:val="center"/>
            </w:pPr>
            <w:r>
              <w:t>CPL-703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405" w:type="dxa"/>
            <w:vMerge/>
          </w:tcPr>
          <w:p w:rsidR="00982B90" w:rsidRDefault="00982B90" w:rsidP="00982B90"/>
        </w:tc>
        <w:tc>
          <w:tcPr>
            <w:tcW w:w="1275" w:type="dxa"/>
            <w:vAlign w:val="center"/>
          </w:tcPr>
          <w:p w:rsidR="00982B90" w:rsidRDefault="00982B90" w:rsidP="00DF0D53">
            <w:pPr>
              <w:jc w:val="center"/>
            </w:pPr>
            <w:r>
              <w:t>CPL-606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1560" w:type="dxa"/>
            <w:vAlign w:val="center"/>
          </w:tcPr>
          <w:p w:rsidR="00982B90" w:rsidRDefault="00982B90" w:rsidP="00DF0D53">
            <w:pPr>
              <w:jc w:val="center"/>
            </w:pPr>
            <w:r>
              <w:t>Group Discussion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425" w:type="dxa"/>
            <w:vMerge/>
          </w:tcPr>
          <w:p w:rsidR="00982B90" w:rsidRDefault="00982B90" w:rsidP="00982B90"/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Research</w:t>
            </w:r>
          </w:p>
          <w:p w:rsidR="00982B90" w:rsidRDefault="00982B90" w:rsidP="00DF0D53">
            <w:pPr>
              <w:jc w:val="center"/>
            </w:pPr>
            <w:r>
              <w:t>Guidance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Assignment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Library</w:t>
            </w:r>
          </w:p>
        </w:tc>
      </w:tr>
      <w:tr w:rsidR="00982B90" w:rsidTr="00DF0D53">
        <w:tc>
          <w:tcPr>
            <w:tcW w:w="675" w:type="dxa"/>
            <w:vAlign w:val="center"/>
          </w:tcPr>
          <w:p w:rsidR="00982B90" w:rsidRDefault="00982B90" w:rsidP="00DF0D53">
            <w:pPr>
              <w:jc w:val="center"/>
            </w:pPr>
            <w:r>
              <w:t>Wed</w:t>
            </w:r>
          </w:p>
        </w:tc>
        <w:tc>
          <w:tcPr>
            <w:tcW w:w="1134" w:type="dxa"/>
            <w:vAlign w:val="center"/>
          </w:tcPr>
          <w:p w:rsidR="00982B90" w:rsidRDefault="00982B90" w:rsidP="00DF0D53">
            <w:pPr>
              <w:jc w:val="center"/>
            </w:pPr>
            <w:r>
              <w:t>CPL-606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1155" w:type="dxa"/>
            <w:vAlign w:val="center"/>
          </w:tcPr>
          <w:p w:rsidR="00982B90" w:rsidRDefault="00982B90" w:rsidP="00DF0D53">
            <w:pPr>
              <w:jc w:val="center"/>
            </w:pPr>
            <w:r>
              <w:t>CPL-703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405" w:type="dxa"/>
            <w:vMerge/>
          </w:tcPr>
          <w:p w:rsidR="00982B90" w:rsidRDefault="00982B90" w:rsidP="00982B90"/>
        </w:tc>
        <w:tc>
          <w:tcPr>
            <w:tcW w:w="1275" w:type="dxa"/>
            <w:vAlign w:val="center"/>
          </w:tcPr>
          <w:p w:rsidR="00982B90" w:rsidRDefault="00982B90" w:rsidP="00DF0D53">
            <w:pPr>
              <w:jc w:val="center"/>
            </w:pPr>
            <w:r>
              <w:t>CPL-607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1560" w:type="dxa"/>
            <w:vAlign w:val="center"/>
          </w:tcPr>
          <w:p w:rsidR="00982B90" w:rsidRDefault="00982B90" w:rsidP="00DF0D53">
            <w:pPr>
              <w:jc w:val="center"/>
            </w:pPr>
            <w:r>
              <w:t>Group Discussion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425" w:type="dxa"/>
            <w:vMerge/>
          </w:tcPr>
          <w:p w:rsidR="00982B90" w:rsidRDefault="00982B90" w:rsidP="00982B90"/>
        </w:tc>
        <w:tc>
          <w:tcPr>
            <w:tcW w:w="1134" w:type="dxa"/>
            <w:vAlign w:val="center"/>
          </w:tcPr>
          <w:p w:rsidR="00982B90" w:rsidRDefault="00982B90" w:rsidP="00DF0D53">
            <w:pPr>
              <w:jc w:val="center"/>
            </w:pPr>
            <w:r>
              <w:t>Research Guidance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Assignment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  <w:p w:rsidR="00982B90" w:rsidRDefault="00982B90" w:rsidP="00DF0D53">
            <w:pPr>
              <w:jc w:val="center"/>
            </w:pP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Library</w:t>
            </w:r>
          </w:p>
        </w:tc>
      </w:tr>
      <w:tr w:rsidR="00982B90" w:rsidTr="00DF0D53">
        <w:tc>
          <w:tcPr>
            <w:tcW w:w="675" w:type="dxa"/>
            <w:vAlign w:val="center"/>
          </w:tcPr>
          <w:p w:rsidR="00982B90" w:rsidRDefault="00982B90" w:rsidP="00DF0D53">
            <w:pPr>
              <w:jc w:val="center"/>
            </w:pPr>
            <w:r>
              <w:t>Thu</w:t>
            </w:r>
          </w:p>
        </w:tc>
        <w:tc>
          <w:tcPr>
            <w:tcW w:w="1134" w:type="dxa"/>
            <w:vAlign w:val="center"/>
          </w:tcPr>
          <w:p w:rsidR="00982B90" w:rsidRDefault="00982B90" w:rsidP="00DF0D53">
            <w:pPr>
              <w:jc w:val="center"/>
            </w:pPr>
            <w:r>
              <w:t>CPL-607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1155" w:type="dxa"/>
            <w:vAlign w:val="center"/>
          </w:tcPr>
          <w:p w:rsidR="00982B90" w:rsidRDefault="00982B90" w:rsidP="00DF0D53">
            <w:pPr>
              <w:jc w:val="center"/>
            </w:pPr>
            <w:r>
              <w:t>CPL-703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405" w:type="dxa"/>
            <w:vMerge/>
          </w:tcPr>
          <w:p w:rsidR="00982B90" w:rsidRDefault="00982B90" w:rsidP="00982B90"/>
        </w:tc>
        <w:tc>
          <w:tcPr>
            <w:tcW w:w="1275" w:type="dxa"/>
            <w:vAlign w:val="center"/>
          </w:tcPr>
          <w:p w:rsidR="00982B90" w:rsidRDefault="00982B90" w:rsidP="00DF0D53">
            <w:pPr>
              <w:jc w:val="center"/>
            </w:pPr>
            <w:r>
              <w:t>CPL-606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1560" w:type="dxa"/>
            <w:vAlign w:val="center"/>
          </w:tcPr>
          <w:p w:rsidR="00982B90" w:rsidRDefault="00982B90" w:rsidP="00DF0D53">
            <w:pPr>
              <w:jc w:val="center"/>
            </w:pPr>
            <w:r>
              <w:t>Group Discussion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425" w:type="dxa"/>
            <w:vMerge/>
          </w:tcPr>
          <w:p w:rsidR="00982B90" w:rsidRDefault="00982B90" w:rsidP="00982B90"/>
        </w:tc>
        <w:tc>
          <w:tcPr>
            <w:tcW w:w="1134" w:type="dxa"/>
            <w:vAlign w:val="center"/>
          </w:tcPr>
          <w:p w:rsidR="00982B90" w:rsidRDefault="00982B90" w:rsidP="00DF0D53">
            <w:pPr>
              <w:jc w:val="center"/>
            </w:pPr>
            <w:r>
              <w:t>Research Guidance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Assignment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Library</w:t>
            </w:r>
          </w:p>
        </w:tc>
      </w:tr>
      <w:tr w:rsidR="00982B90" w:rsidTr="00DF0D53">
        <w:tc>
          <w:tcPr>
            <w:tcW w:w="675" w:type="dxa"/>
            <w:vAlign w:val="center"/>
          </w:tcPr>
          <w:p w:rsidR="00982B90" w:rsidRDefault="00982B90" w:rsidP="00DF0D53">
            <w:pPr>
              <w:jc w:val="center"/>
            </w:pPr>
            <w:r>
              <w:t>Fri</w:t>
            </w:r>
          </w:p>
        </w:tc>
        <w:tc>
          <w:tcPr>
            <w:tcW w:w="1134" w:type="dxa"/>
            <w:vAlign w:val="center"/>
          </w:tcPr>
          <w:p w:rsidR="00982B90" w:rsidRDefault="00982B90" w:rsidP="00DF0D53">
            <w:pPr>
              <w:jc w:val="center"/>
            </w:pPr>
            <w:r>
              <w:t>CPL-606 (T)</w:t>
            </w:r>
            <w:r w:rsidR="00746E7C">
              <w:t xml:space="preserve"> </w:t>
            </w:r>
            <w:r>
              <w:t xml:space="preserve"> A.S.</w:t>
            </w:r>
          </w:p>
        </w:tc>
        <w:tc>
          <w:tcPr>
            <w:tcW w:w="1155" w:type="dxa"/>
            <w:vAlign w:val="center"/>
          </w:tcPr>
          <w:p w:rsidR="00982B90" w:rsidRDefault="00982B90" w:rsidP="00DF0D53">
            <w:pPr>
              <w:jc w:val="center"/>
            </w:pPr>
            <w:r>
              <w:t>CPL-703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405" w:type="dxa"/>
            <w:vMerge/>
            <w:tcBorders>
              <w:bottom w:val="single" w:sz="4" w:space="0" w:color="auto"/>
            </w:tcBorders>
          </w:tcPr>
          <w:p w:rsidR="00982B90" w:rsidRDefault="00982B90" w:rsidP="00982B90"/>
        </w:tc>
        <w:tc>
          <w:tcPr>
            <w:tcW w:w="1275" w:type="dxa"/>
            <w:vAlign w:val="center"/>
          </w:tcPr>
          <w:p w:rsidR="00982B90" w:rsidRDefault="00982B90" w:rsidP="00DF0D53">
            <w:pPr>
              <w:jc w:val="center"/>
            </w:pPr>
            <w:r>
              <w:t>CPL-607 (T)</w:t>
            </w:r>
            <w:r w:rsidR="00746E7C">
              <w:t xml:space="preserve">  </w:t>
            </w:r>
            <w:r>
              <w:t>A.S.</w:t>
            </w:r>
          </w:p>
        </w:tc>
        <w:tc>
          <w:tcPr>
            <w:tcW w:w="1560" w:type="dxa"/>
            <w:vAlign w:val="center"/>
          </w:tcPr>
          <w:p w:rsidR="00982B90" w:rsidRDefault="00982B90" w:rsidP="00DF0D53">
            <w:pPr>
              <w:jc w:val="center"/>
            </w:pPr>
            <w:r>
              <w:t>Group Discussion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</w:tc>
        <w:tc>
          <w:tcPr>
            <w:tcW w:w="425" w:type="dxa"/>
            <w:vMerge/>
          </w:tcPr>
          <w:p w:rsidR="00982B90" w:rsidRDefault="00982B90" w:rsidP="00982B90"/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Research Guidance</w:t>
            </w:r>
          </w:p>
          <w:p w:rsidR="00982B90" w:rsidRDefault="00982B90" w:rsidP="00DF0D53">
            <w:pPr>
              <w:jc w:val="center"/>
            </w:pPr>
            <w:r>
              <w:t>A.S.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Assignment</w:t>
            </w:r>
          </w:p>
          <w:p w:rsidR="00982B90" w:rsidRDefault="00982B90" w:rsidP="00DF0D53">
            <w:pPr>
              <w:jc w:val="center"/>
            </w:pPr>
            <w:r>
              <w:t>Z.K.</w:t>
            </w:r>
          </w:p>
          <w:p w:rsidR="00982B90" w:rsidRDefault="00982B90" w:rsidP="00DF0D53">
            <w:pPr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Faculty Meeting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982B90" w:rsidRDefault="00982B90" w:rsidP="00DF0D53">
            <w:pPr>
              <w:jc w:val="center"/>
            </w:pPr>
            <w:r>
              <w:t>Library</w:t>
            </w:r>
          </w:p>
        </w:tc>
      </w:tr>
    </w:tbl>
    <w:p w:rsidR="00982B90" w:rsidRDefault="00982B90" w:rsidP="00982B90">
      <w:pPr>
        <w:jc w:val="center"/>
        <w:rPr>
          <w:b/>
          <w:sz w:val="32"/>
          <w:szCs w:val="28"/>
        </w:rPr>
      </w:pPr>
    </w:p>
    <w:p w:rsidR="00982B90" w:rsidRDefault="00982B90" w:rsidP="00982B90">
      <w:pPr>
        <w:jc w:val="center"/>
        <w:rPr>
          <w:b/>
          <w:sz w:val="32"/>
          <w:szCs w:val="28"/>
        </w:rPr>
      </w:pPr>
    </w:p>
    <w:p w:rsidR="006D147D" w:rsidRPr="00C8394F" w:rsidRDefault="006D147D" w:rsidP="006D147D">
      <w:r w:rsidRPr="00C8394F">
        <w:t>Total Courses Offered = 2</w:t>
      </w:r>
    </w:p>
    <w:p w:rsidR="006D147D" w:rsidRDefault="006D147D" w:rsidP="006D147D">
      <w:r>
        <w:t>Total Faculty Members = 2</w:t>
      </w:r>
    </w:p>
    <w:p w:rsidR="00982B90" w:rsidRDefault="00982B90" w:rsidP="006D147D">
      <w:pPr>
        <w:rPr>
          <w:b/>
          <w:sz w:val="32"/>
          <w:szCs w:val="28"/>
        </w:rPr>
      </w:pPr>
    </w:p>
    <w:p w:rsidR="00982B90" w:rsidRDefault="00982B90" w:rsidP="00982B90">
      <w:pPr>
        <w:jc w:val="center"/>
        <w:rPr>
          <w:b/>
          <w:sz w:val="32"/>
          <w:szCs w:val="28"/>
        </w:rPr>
      </w:pPr>
    </w:p>
    <w:p w:rsidR="00982B90" w:rsidRDefault="00D669C9" w:rsidP="00982B90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  <w:t>Dean</w:t>
      </w:r>
    </w:p>
    <w:p w:rsidR="00982B90" w:rsidRDefault="00D669C9" w:rsidP="00982B90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</w:r>
      <w:r>
        <w:rPr>
          <w:b/>
          <w:sz w:val="32"/>
          <w:szCs w:val="28"/>
        </w:rPr>
        <w:tab/>
        <w:t>I/C</w:t>
      </w:r>
    </w:p>
    <w:p w:rsidR="00D669C9" w:rsidRDefault="00D669C9" w:rsidP="00D669C9">
      <w:pPr>
        <w:jc w:val="center"/>
        <w:rPr>
          <w:b/>
        </w:rPr>
      </w:pPr>
    </w:p>
    <w:p w:rsidR="00E0488C" w:rsidRDefault="00E0488C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669C9" w:rsidRPr="00266CB2" w:rsidRDefault="00D669C9" w:rsidP="00D669C9">
      <w:pPr>
        <w:jc w:val="center"/>
        <w:rPr>
          <w:b/>
        </w:rPr>
      </w:pPr>
      <w:r w:rsidRPr="00266CB2">
        <w:rPr>
          <w:b/>
        </w:rPr>
        <w:lastRenderedPageBreak/>
        <w:t>Syllabus for Courses to be offered during 2</w:t>
      </w:r>
      <w:r w:rsidRPr="00266CB2">
        <w:rPr>
          <w:b/>
          <w:vertAlign w:val="superscript"/>
        </w:rPr>
        <w:t>nd</w:t>
      </w:r>
      <w:r w:rsidRPr="00266CB2">
        <w:rPr>
          <w:b/>
        </w:rPr>
        <w:t xml:space="preserve"> semester (2</w:t>
      </w:r>
      <w:r w:rsidRPr="00266CB2">
        <w:rPr>
          <w:b/>
          <w:vertAlign w:val="superscript"/>
        </w:rPr>
        <w:t>nd</w:t>
      </w:r>
      <w:r w:rsidRPr="00266CB2">
        <w:rPr>
          <w:b/>
        </w:rPr>
        <w:t xml:space="preserve"> Batch) </w:t>
      </w:r>
    </w:p>
    <w:p w:rsidR="00D669C9" w:rsidRPr="00266CB2" w:rsidRDefault="00D669C9" w:rsidP="00D669C9">
      <w:pPr>
        <w:jc w:val="center"/>
        <w:rPr>
          <w:b/>
        </w:rPr>
      </w:pPr>
      <w:proofErr w:type="gramStart"/>
      <w:r w:rsidRPr="00266CB2">
        <w:rPr>
          <w:b/>
        </w:rPr>
        <w:t>for</w:t>
      </w:r>
      <w:proofErr w:type="gramEnd"/>
      <w:r w:rsidRPr="00266CB2">
        <w:rPr>
          <w:b/>
        </w:rPr>
        <w:t xml:space="preserve"> M. Phil.-Ph. D. Integrated </w:t>
      </w:r>
      <w:proofErr w:type="spellStart"/>
      <w:r w:rsidRPr="00266CB2">
        <w:rPr>
          <w:b/>
        </w:rPr>
        <w:t>Programme</w:t>
      </w:r>
      <w:proofErr w:type="spellEnd"/>
      <w:r w:rsidRPr="00266CB2">
        <w:rPr>
          <w:b/>
        </w:rPr>
        <w:t xml:space="preserve"> in </w:t>
      </w:r>
    </w:p>
    <w:p w:rsidR="00D669C9" w:rsidRPr="00266CB2" w:rsidRDefault="00D669C9" w:rsidP="00D669C9">
      <w:pPr>
        <w:jc w:val="center"/>
        <w:rPr>
          <w:b/>
        </w:rPr>
      </w:pPr>
      <w:r w:rsidRPr="00266CB2">
        <w:rPr>
          <w:b/>
        </w:rPr>
        <w:t>Centre f</w:t>
      </w:r>
      <w:r>
        <w:rPr>
          <w:b/>
        </w:rPr>
        <w:t>or Comparative Literature</w:t>
      </w:r>
      <w:r w:rsidRPr="00266CB2">
        <w:rPr>
          <w:b/>
        </w:rPr>
        <w:t xml:space="preserve"> (School of</w:t>
      </w:r>
      <w:r>
        <w:rPr>
          <w:b/>
        </w:rPr>
        <w:t xml:space="preserve"> languages, Literature and Culture</w:t>
      </w:r>
      <w:r w:rsidRPr="00266CB2">
        <w:rPr>
          <w:b/>
        </w:rPr>
        <w:t>)</w:t>
      </w:r>
    </w:p>
    <w:p w:rsidR="00D669C9" w:rsidRDefault="00D669C9" w:rsidP="00D669C9">
      <w:pPr>
        <w:pStyle w:val="ListParagraph"/>
        <w:spacing w:line="240" w:lineRule="auto"/>
        <w:ind w:left="7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Paper-I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Theory o</w:t>
      </w:r>
      <w:r w:rsidRPr="009C187F">
        <w:rPr>
          <w:rFonts w:ascii="Times New Roman" w:hAnsi="Times New Roman" w:cs="Times New Roman"/>
          <w:b/>
          <w:sz w:val="24"/>
          <w:szCs w:val="24"/>
        </w:rPr>
        <w:t>f Comparative Literature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b/>
          <w:sz w:val="24"/>
          <w:szCs w:val="24"/>
        </w:rPr>
        <w:t xml:space="preserve">Comparative </w:t>
      </w:r>
      <w:proofErr w:type="gramStart"/>
      <w:r w:rsidRPr="009C187F">
        <w:rPr>
          <w:rFonts w:ascii="Times New Roman" w:hAnsi="Times New Roman" w:cs="Times New Roman"/>
          <w:b/>
          <w:sz w:val="24"/>
          <w:szCs w:val="24"/>
        </w:rPr>
        <w:t>Literature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Definition and Scope, Aims and Objectives.</w:t>
      </w:r>
    </w:p>
    <w:p w:rsidR="00D669C9" w:rsidRPr="002117A4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Theories and </w:t>
      </w:r>
      <w:r w:rsidRPr="002117A4">
        <w:rPr>
          <w:rFonts w:ascii="Times New Roman" w:hAnsi="Times New Roman" w:cs="Times New Roman"/>
          <w:sz w:val="24"/>
          <w:szCs w:val="24"/>
        </w:rPr>
        <w:t>Methods of various schools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2117A4">
        <w:rPr>
          <w:rFonts w:ascii="Times New Roman" w:hAnsi="Times New Roman" w:cs="Times New Roman"/>
          <w:sz w:val="24"/>
          <w:szCs w:val="24"/>
        </w:rPr>
        <w:t xml:space="preserve">French, German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2117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2117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gramStart"/>
      <w:r w:rsidRPr="002117A4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2117A4">
        <w:rPr>
          <w:rFonts w:ascii="Times New Roman" w:hAnsi="Times New Roman" w:cs="Times New Roman"/>
          <w:sz w:val="24"/>
          <w:szCs w:val="24"/>
        </w:rPr>
        <w:t xml:space="preserve"> American</w:t>
      </w:r>
      <w:r>
        <w:rPr>
          <w:rFonts w:ascii="Times New Roman" w:hAnsi="Times New Roman" w:cs="Times New Roman"/>
          <w:sz w:val="24"/>
          <w:szCs w:val="24"/>
        </w:rPr>
        <w:t xml:space="preserve"> Schools.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187F">
        <w:rPr>
          <w:rFonts w:ascii="Times New Roman" w:hAnsi="Times New Roman" w:cs="Times New Roman"/>
          <w:b/>
          <w:sz w:val="24"/>
          <w:szCs w:val="24"/>
        </w:rPr>
        <w:t>Genology</w:t>
      </w:r>
      <w:proofErr w:type="spellEnd"/>
      <w:r w:rsidRPr="009C18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18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Modern Perspectives in </w:t>
      </w:r>
      <w:proofErr w:type="spellStart"/>
      <w:proofErr w:type="gramStart"/>
      <w:r w:rsidRPr="009C187F">
        <w:rPr>
          <w:rFonts w:ascii="Times New Roman" w:hAnsi="Times New Roman" w:cs="Times New Roman"/>
          <w:sz w:val="24"/>
          <w:szCs w:val="24"/>
        </w:rPr>
        <w:t>Genology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India and West</w:t>
      </w:r>
    </w:p>
    <w:p w:rsidR="00D669C9" w:rsidRPr="009C187F" w:rsidRDefault="00D669C9" w:rsidP="00D669C9">
      <w:pPr>
        <w:pStyle w:val="ListParagraph"/>
        <w:spacing w:line="240" w:lineRule="auto"/>
        <w:ind w:left="0" w:right="-18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C187F">
        <w:rPr>
          <w:rFonts w:ascii="Times New Roman" w:hAnsi="Times New Roman" w:cs="Times New Roman"/>
          <w:b/>
          <w:sz w:val="24"/>
          <w:szCs w:val="24"/>
        </w:rPr>
        <w:t>Thematology</w:t>
      </w:r>
      <w:proofErr w:type="spellEnd"/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Key Terms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Theme a</w:t>
      </w:r>
      <w:r w:rsidRPr="009C187F">
        <w:rPr>
          <w:rFonts w:ascii="Times New Roman" w:hAnsi="Times New Roman" w:cs="Times New Roman"/>
          <w:sz w:val="24"/>
          <w:szCs w:val="24"/>
        </w:rPr>
        <w:t>nd Interpretation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Motifs, </w:t>
      </w:r>
      <w:r w:rsidRPr="009C187F">
        <w:rPr>
          <w:rFonts w:ascii="Times New Roman" w:hAnsi="Times New Roman" w:cs="Times New Roman"/>
          <w:sz w:val="24"/>
          <w:szCs w:val="24"/>
        </w:rPr>
        <w:t>Myth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80FA8">
        <w:t xml:space="preserve"> </w:t>
      </w:r>
      <w:r w:rsidRPr="00780FA8">
        <w:rPr>
          <w:rFonts w:ascii="Times New Roman" w:hAnsi="Times New Roman" w:cs="Times New Roman"/>
          <w:sz w:val="24"/>
          <w:szCs w:val="24"/>
        </w:rPr>
        <w:t>Archetypes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Diachronic and Synchronic Study </w:t>
      </w:r>
      <w:proofErr w:type="gramStart"/>
      <w:r>
        <w:rPr>
          <w:rFonts w:ascii="Times New Roman" w:hAnsi="Times New Roman" w:cs="Times New Roman"/>
          <w:sz w:val="24"/>
          <w:szCs w:val="24"/>
        </w:rPr>
        <w:t>of  Themes</w:t>
      </w:r>
      <w:proofErr w:type="gramEnd"/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187F">
        <w:rPr>
          <w:rFonts w:ascii="Times New Roman" w:hAnsi="Times New Roman" w:cs="Times New Roman"/>
          <w:b/>
          <w:sz w:val="24"/>
          <w:szCs w:val="24"/>
        </w:rPr>
        <w:t>Influence/Reception/</w:t>
      </w:r>
      <w:proofErr w:type="spellStart"/>
      <w:r w:rsidRPr="009C187F">
        <w:rPr>
          <w:rFonts w:ascii="Times New Roman" w:hAnsi="Times New Roman" w:cs="Times New Roman"/>
          <w:b/>
          <w:sz w:val="24"/>
          <w:szCs w:val="24"/>
        </w:rPr>
        <w:t>Anapology</w:t>
      </w:r>
      <w:proofErr w:type="spellEnd"/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 Key terms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Aesthetics o</w:t>
      </w:r>
      <w:r w:rsidRPr="009C187F">
        <w:rPr>
          <w:rFonts w:ascii="Times New Roman" w:hAnsi="Times New Roman" w:cs="Times New Roman"/>
          <w:sz w:val="24"/>
          <w:szCs w:val="24"/>
        </w:rPr>
        <w:t>f Reception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Pr="002A6F32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F32">
        <w:rPr>
          <w:rFonts w:ascii="Times New Roman" w:hAnsi="Times New Roman" w:cs="Times New Roman"/>
          <w:b/>
          <w:sz w:val="24"/>
          <w:szCs w:val="24"/>
        </w:rPr>
        <w:t>Literary Historiography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History and Literary </w:t>
      </w:r>
      <w:proofErr w:type="gramStart"/>
      <w:r>
        <w:rPr>
          <w:rFonts w:ascii="Times New Roman" w:hAnsi="Times New Roman" w:cs="Times New Roman"/>
          <w:sz w:val="24"/>
          <w:szCs w:val="24"/>
        </w:rPr>
        <w:t>History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Problems of Literary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Periodisation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Inter-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disciplinarity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</w:t>
      </w:r>
      <w:r w:rsidRPr="009C187F">
        <w:rPr>
          <w:rFonts w:ascii="Times New Roman" w:hAnsi="Times New Roman" w:cs="Times New Roman"/>
          <w:b/>
          <w:sz w:val="24"/>
          <w:szCs w:val="24"/>
        </w:rPr>
        <w:t xml:space="preserve">f </w:t>
      </w:r>
      <w:r>
        <w:rPr>
          <w:rFonts w:ascii="Times New Roman" w:hAnsi="Times New Roman" w:cs="Times New Roman"/>
          <w:b/>
          <w:sz w:val="24"/>
          <w:szCs w:val="24"/>
        </w:rPr>
        <w:t>Literature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Literature and other Disciplines:</w:t>
      </w:r>
      <w:r w:rsidRPr="002E398A">
        <w:rPr>
          <w:rFonts w:ascii="Times New Roman" w:hAnsi="Times New Roman" w:cs="Times New Roman"/>
          <w:sz w:val="24"/>
          <w:szCs w:val="24"/>
        </w:rPr>
        <w:t xml:space="preserve"> An Introduction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187F">
        <w:rPr>
          <w:rFonts w:ascii="Times New Roman" w:hAnsi="Times New Roman" w:cs="Times New Roman"/>
          <w:sz w:val="24"/>
          <w:szCs w:val="24"/>
        </w:rPr>
        <w:t xml:space="preserve"> Literature and Anthropology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187F">
        <w:rPr>
          <w:rFonts w:ascii="Times New Roman" w:hAnsi="Times New Roman" w:cs="Times New Roman"/>
          <w:sz w:val="24"/>
          <w:szCs w:val="24"/>
        </w:rPr>
        <w:t xml:space="preserve"> Literature and History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C187F">
        <w:rPr>
          <w:rFonts w:ascii="Times New Roman" w:hAnsi="Times New Roman" w:cs="Times New Roman"/>
          <w:sz w:val="24"/>
          <w:szCs w:val="24"/>
        </w:rPr>
        <w:t>Literature and Sociology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Literature and P</w:t>
      </w:r>
      <w:r w:rsidRPr="009C187F">
        <w:rPr>
          <w:rFonts w:ascii="Times New Roman" w:hAnsi="Times New Roman" w:cs="Times New Roman"/>
          <w:sz w:val="24"/>
          <w:szCs w:val="24"/>
        </w:rPr>
        <w:t>hilosophy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187F">
        <w:rPr>
          <w:rFonts w:ascii="Times New Roman" w:hAnsi="Times New Roman" w:cs="Times New Roman"/>
          <w:sz w:val="24"/>
          <w:szCs w:val="24"/>
        </w:rPr>
        <w:t xml:space="preserve"> Literature and Psychology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187F">
        <w:rPr>
          <w:rFonts w:ascii="Times New Roman" w:hAnsi="Times New Roman" w:cs="Times New Roman"/>
          <w:sz w:val="24"/>
          <w:szCs w:val="24"/>
        </w:rPr>
        <w:t xml:space="preserve"> Literature and Mythology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 w:firstLine="69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 w:firstLine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Literature and other Arts:</w:t>
      </w:r>
      <w:r w:rsidRPr="002E398A">
        <w:rPr>
          <w:rFonts w:ascii="Times New Roman" w:hAnsi="Times New Roman" w:cs="Times New Roman"/>
          <w:sz w:val="24"/>
          <w:szCs w:val="24"/>
        </w:rPr>
        <w:t xml:space="preserve"> An Introduction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Literature and Music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Literature and Films/Cinema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Literature and Dance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Literature and Fine Arts/folk Arts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0DEC">
        <w:rPr>
          <w:rFonts w:ascii="Times New Roman" w:hAnsi="Times New Roman" w:cs="Times New Roman"/>
          <w:b/>
          <w:sz w:val="24"/>
          <w:szCs w:val="24"/>
        </w:rPr>
        <w:t>Recommended Books:</w:t>
      </w:r>
      <w:r w:rsidRPr="009C187F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B56998">
        <w:rPr>
          <w:rFonts w:ascii="Times New Roman" w:hAnsi="Times New Roman" w:cs="Times New Roman"/>
          <w:sz w:val="24"/>
          <w:szCs w:val="24"/>
        </w:rPr>
        <w:t xml:space="preserve">   </w:t>
      </w:r>
      <w:r w:rsidRPr="009C187F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669C9" w:rsidRDefault="00D669C9" w:rsidP="00D669C9">
      <w:pPr>
        <w:pStyle w:val="ListParagraph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Pr="00E036DE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>
        <w:t>Bandyopadhyay</w:t>
      </w:r>
      <w:r w:rsidRPr="00E036DE">
        <w:t>a</w:t>
      </w:r>
      <w:proofErr w:type="spellEnd"/>
      <w:r w:rsidRPr="00E036DE">
        <w:t xml:space="preserve">, </w:t>
      </w:r>
      <w:proofErr w:type="spellStart"/>
      <w:r>
        <w:t>Śibaji</w:t>
      </w:r>
      <w:proofErr w:type="spellEnd"/>
      <w:r w:rsidRPr="00E036DE">
        <w:t xml:space="preserve">, </w:t>
      </w:r>
      <w:proofErr w:type="spellStart"/>
      <w:r w:rsidRPr="00E036DE">
        <w:rPr>
          <w:b/>
          <w:i/>
        </w:rPr>
        <w:t>Thematology</w:t>
      </w:r>
      <w:proofErr w:type="spellEnd"/>
      <w:r w:rsidRPr="00E036DE">
        <w:t xml:space="preserve">, DSA, Dept. of Comparative Literature, </w:t>
      </w:r>
      <w:proofErr w:type="spellStart"/>
      <w:r w:rsidRPr="00E036DE">
        <w:t>Jadavpur</w:t>
      </w:r>
      <w:proofErr w:type="spellEnd"/>
      <w:r w:rsidRPr="00E036DE">
        <w:t xml:space="preserve"> University, 2004</w:t>
      </w:r>
      <w:proofErr w:type="gramStart"/>
      <w:r w:rsidRPr="00E036DE">
        <w:t>,Digitised</w:t>
      </w:r>
      <w:proofErr w:type="gramEnd"/>
      <w:r w:rsidRPr="00E036DE">
        <w:t xml:space="preserve"> 2008</w:t>
      </w:r>
      <w:r>
        <w:rPr>
          <w:rFonts w:ascii="Arial" w:hAnsi="Arial" w:cs="Arial"/>
          <w:color w:val="000000"/>
        </w:rPr>
        <w:t>.</w:t>
      </w:r>
    </w:p>
    <w:p w:rsidR="00D669C9" w:rsidRPr="00B56998" w:rsidRDefault="00D669C9" w:rsidP="00D669C9">
      <w:pPr>
        <w:pStyle w:val="ListParagraph"/>
        <w:numPr>
          <w:ilvl w:val="0"/>
          <w:numId w:val="1"/>
        </w:numPr>
        <w:spacing w:after="0" w:line="240" w:lineRule="auto"/>
        <w:ind w:hanging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56998">
        <w:rPr>
          <w:rFonts w:ascii="Times New Roman" w:hAnsi="Times New Roman" w:cs="Times New Roman"/>
          <w:sz w:val="24"/>
          <w:szCs w:val="24"/>
        </w:rPr>
        <w:t>Basnet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B56998">
        <w:rPr>
          <w:rFonts w:ascii="Times New Roman" w:hAnsi="Times New Roman" w:cs="Times New Roman"/>
          <w:sz w:val="24"/>
          <w:szCs w:val="24"/>
        </w:rPr>
        <w:t xml:space="preserve"> Susan, </w:t>
      </w:r>
      <w:r w:rsidRPr="00B56998">
        <w:rPr>
          <w:rFonts w:ascii="Times New Roman" w:hAnsi="Times New Roman" w:cs="Times New Roman"/>
          <w:b/>
          <w:i/>
          <w:sz w:val="24"/>
          <w:szCs w:val="24"/>
        </w:rPr>
        <w:t>Comparative Literature: A Critical Introduction</w:t>
      </w:r>
      <w:r w:rsidRPr="00B56998">
        <w:rPr>
          <w:rFonts w:ascii="Times New Roman" w:hAnsi="Times New Roman" w:cs="Times New Roman"/>
          <w:sz w:val="24"/>
          <w:szCs w:val="24"/>
        </w:rPr>
        <w:t>, Blackwell, 1993.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r w:rsidRPr="00B56998">
        <w:t>Bernheimer</w:t>
      </w:r>
      <w:r>
        <w:t>,</w:t>
      </w:r>
      <w:r w:rsidRPr="00B56998">
        <w:t xml:space="preserve"> Charles, </w:t>
      </w:r>
      <w:r w:rsidRPr="00B56998">
        <w:rPr>
          <w:b/>
          <w:i/>
        </w:rPr>
        <w:t>Comparative Literature in the Age of Multiculturalism</w:t>
      </w:r>
      <w:r w:rsidRPr="00B56998">
        <w:t>, Baltimore, Johns Hopkins University Press, 1995</w:t>
      </w:r>
      <w:proofErr w:type="gramStart"/>
      <w:r w:rsidRPr="00B56998">
        <w:t>,ISBN</w:t>
      </w:r>
      <w:proofErr w:type="gramEnd"/>
      <w:r w:rsidRPr="00B56998">
        <w:t xml:space="preserve"> 0801850045, 9780801850042</w:t>
      </w:r>
      <w:r w:rsidRPr="00B56998">
        <w:rPr>
          <w:color w:val="000000"/>
        </w:rPr>
        <w:t>.</w:t>
      </w:r>
      <w:r w:rsidRPr="00B56998">
        <w:t xml:space="preserve"> </w:t>
      </w:r>
    </w:p>
    <w:p w:rsidR="00D669C9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5E1A5E">
        <w:t>Das</w:t>
      </w:r>
      <w:proofErr w:type="gramStart"/>
      <w:r w:rsidRPr="005E1A5E">
        <w:t>,Bijay</w:t>
      </w:r>
      <w:proofErr w:type="spellEnd"/>
      <w:proofErr w:type="gramEnd"/>
      <w:r w:rsidRPr="005E1A5E">
        <w:t xml:space="preserve"> Kumar</w:t>
      </w:r>
      <w:r>
        <w:t>,</w:t>
      </w:r>
      <w:r w:rsidRPr="005E1A5E">
        <w:t xml:space="preserve"> </w:t>
      </w:r>
      <w:r>
        <w:rPr>
          <w:b/>
          <w:i/>
        </w:rPr>
        <w:t>Comparative L</w:t>
      </w:r>
      <w:r w:rsidRPr="005E1A5E">
        <w:rPr>
          <w:b/>
          <w:i/>
        </w:rPr>
        <w:t xml:space="preserve">iterature: Essays in </w:t>
      </w:r>
      <w:proofErr w:type="spellStart"/>
      <w:r w:rsidRPr="005E1A5E">
        <w:rPr>
          <w:b/>
          <w:i/>
        </w:rPr>
        <w:t>Honour</w:t>
      </w:r>
      <w:proofErr w:type="spellEnd"/>
      <w:r w:rsidRPr="005E1A5E">
        <w:rPr>
          <w:b/>
          <w:i/>
        </w:rPr>
        <w:t xml:space="preserve"> of Professor M.Q. Khan</w:t>
      </w:r>
      <w:r w:rsidRPr="005E1A5E">
        <w:t>, Atlantic Publishers &amp; Distributors, 2000,ISBN 8171568467, 9788171568468.</w:t>
      </w:r>
    </w:p>
    <w:p w:rsidR="00D669C9" w:rsidRPr="00B52C1C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E93880">
        <w:t>Dasgupta</w:t>
      </w:r>
      <w:proofErr w:type="spellEnd"/>
      <w:r w:rsidRPr="00E93880">
        <w:t xml:space="preserve">, </w:t>
      </w:r>
      <w:proofErr w:type="spellStart"/>
      <w:r w:rsidRPr="00E93880">
        <w:t>Subha</w:t>
      </w:r>
      <w:proofErr w:type="spellEnd"/>
      <w:r w:rsidRPr="00E93880">
        <w:t xml:space="preserve"> </w:t>
      </w:r>
      <w:proofErr w:type="spellStart"/>
      <w:r w:rsidRPr="00E93880">
        <w:t>Chakraborty</w:t>
      </w:r>
      <w:proofErr w:type="spellEnd"/>
      <w:r w:rsidRPr="00E93880">
        <w:t xml:space="preserve"> </w:t>
      </w:r>
      <w:r>
        <w:t>(Editor),</w:t>
      </w:r>
      <w:r w:rsidRPr="00E93880">
        <w:t xml:space="preserve"> </w:t>
      </w:r>
      <w:proofErr w:type="spellStart"/>
      <w:r w:rsidRPr="00E93880">
        <w:rPr>
          <w:b/>
          <w:i/>
        </w:rPr>
        <w:t>Genology</w:t>
      </w:r>
      <w:proofErr w:type="spellEnd"/>
      <w:r w:rsidRPr="00E93880">
        <w:t xml:space="preserve">, DSA, Dept. of Comparative Literature, </w:t>
      </w:r>
      <w:proofErr w:type="spellStart"/>
      <w:r w:rsidRPr="00E93880">
        <w:t>Jadavpur</w:t>
      </w:r>
      <w:proofErr w:type="spellEnd"/>
      <w:r w:rsidRPr="00E93880">
        <w:t xml:space="preserve"> University, 2004</w:t>
      </w:r>
      <w:r>
        <w:rPr>
          <w:rFonts w:ascii="Arial" w:hAnsi="Arial" w:cs="Arial"/>
          <w:color w:val="000000"/>
        </w:rPr>
        <w:t>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r>
        <w:t xml:space="preserve">Dev, </w:t>
      </w:r>
      <w:proofErr w:type="spellStart"/>
      <w:r>
        <w:t>Amiya</w:t>
      </w:r>
      <w:proofErr w:type="spellEnd"/>
      <w:r>
        <w:t xml:space="preserve"> and </w:t>
      </w:r>
      <w:proofErr w:type="spellStart"/>
      <w:r>
        <w:t>Sisir</w:t>
      </w:r>
      <w:proofErr w:type="spellEnd"/>
      <w:r>
        <w:t xml:space="preserve"> Kumar Das, </w:t>
      </w:r>
      <w:r w:rsidRPr="00B56998">
        <w:t>Editors</w:t>
      </w:r>
      <w:r>
        <w:t>,</w:t>
      </w:r>
      <w:r w:rsidRPr="00B56998">
        <w:t xml:space="preserve"> </w:t>
      </w:r>
      <w:r w:rsidRPr="00B56998">
        <w:rPr>
          <w:b/>
          <w:i/>
        </w:rPr>
        <w:t>Comparative Literature: Theory and Practice</w:t>
      </w:r>
      <w:r w:rsidRPr="00B56998">
        <w:t>, Indian Institute of Advanced Study</w:t>
      </w:r>
      <w:r>
        <w:t>,</w:t>
      </w:r>
      <w:r w:rsidRPr="005D69D7">
        <w:t xml:space="preserve"> </w:t>
      </w:r>
      <w:proofErr w:type="spellStart"/>
      <w:r>
        <w:t>Shimla</w:t>
      </w:r>
      <w:proofErr w:type="spellEnd"/>
      <w:r w:rsidRPr="00B56998">
        <w:t xml:space="preserve"> in association with Allied Publishers, New Delhi, 1989,ISBN 8170230179, 9788170230175</w:t>
      </w:r>
      <w:r w:rsidRPr="00B56998">
        <w:rPr>
          <w:color w:val="000000"/>
        </w:rPr>
        <w:t>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r w:rsidRPr="00B56998">
        <w:t xml:space="preserve">Dev, </w:t>
      </w:r>
      <w:proofErr w:type="spellStart"/>
      <w:r w:rsidRPr="00B56998">
        <w:t>Amiya</w:t>
      </w:r>
      <w:proofErr w:type="spellEnd"/>
      <w:r w:rsidRPr="00B56998">
        <w:t xml:space="preserve">, </w:t>
      </w:r>
      <w:proofErr w:type="gramStart"/>
      <w:r w:rsidRPr="00B56998">
        <w:rPr>
          <w:b/>
          <w:i/>
        </w:rPr>
        <w:t>The</w:t>
      </w:r>
      <w:proofErr w:type="gramEnd"/>
      <w:r w:rsidRPr="00B56998">
        <w:rPr>
          <w:b/>
          <w:i/>
        </w:rPr>
        <w:t xml:space="preserve"> Idea of Comparative Literature in India</w:t>
      </w:r>
      <w:r w:rsidRPr="00B56998">
        <w:t>, Calcutta, Papyrus, 1984.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B56998">
        <w:t>Guillen</w:t>
      </w:r>
      <w:proofErr w:type="spellEnd"/>
      <w:r>
        <w:t>,</w:t>
      </w:r>
      <w:r w:rsidRPr="00B56998">
        <w:t xml:space="preserve"> Claudio, </w:t>
      </w:r>
      <w:r w:rsidRPr="00B56998">
        <w:rPr>
          <w:b/>
          <w:i/>
        </w:rPr>
        <w:t>The Challenge of Comparative Literature</w:t>
      </w:r>
      <w:r w:rsidRPr="00B56998">
        <w:t>, Harvard University Press, 1993</w:t>
      </w:r>
      <w:proofErr w:type="gramStart"/>
      <w:r w:rsidRPr="00B56998">
        <w:t>,ISBN</w:t>
      </w:r>
      <w:proofErr w:type="gramEnd"/>
      <w:r w:rsidRPr="00B56998">
        <w:t xml:space="preserve">  0674106873, 9780674106871.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B56998">
        <w:t>Jost</w:t>
      </w:r>
      <w:proofErr w:type="spellEnd"/>
      <w:r w:rsidRPr="00B56998">
        <w:t xml:space="preserve">, Francois, </w:t>
      </w:r>
      <w:r w:rsidRPr="00B56998">
        <w:rPr>
          <w:b/>
          <w:i/>
        </w:rPr>
        <w:t>Introduction to Comparative Literature</w:t>
      </w:r>
      <w:r w:rsidRPr="00B56998">
        <w:t>,</w:t>
      </w:r>
      <w:r w:rsidRPr="00B56998">
        <w:rPr>
          <w:color w:val="000000"/>
        </w:rPr>
        <w:t xml:space="preserve"> </w:t>
      </w:r>
      <w:r w:rsidRPr="00B56998">
        <w:t>Pegasus, 1974</w:t>
      </w:r>
      <w:proofErr w:type="gramStart"/>
      <w:r w:rsidRPr="00B56998">
        <w:t>,ISBN</w:t>
      </w:r>
      <w:proofErr w:type="gramEnd"/>
      <w:r w:rsidRPr="00B56998">
        <w:t xml:space="preserve"> 0672636573, 9780672636578.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r w:rsidRPr="00B56998">
        <w:t xml:space="preserve"> </w:t>
      </w:r>
      <w:proofErr w:type="spellStart"/>
      <w:r w:rsidRPr="00B56998">
        <w:t>Louwerse</w:t>
      </w:r>
      <w:proofErr w:type="spellEnd"/>
      <w:r w:rsidRPr="00B56998">
        <w:t xml:space="preserve">, Max and Willie Van Peer, </w:t>
      </w:r>
      <w:proofErr w:type="spellStart"/>
      <w:r w:rsidRPr="00B56998">
        <w:rPr>
          <w:b/>
          <w:i/>
        </w:rPr>
        <w:t>Thematics</w:t>
      </w:r>
      <w:proofErr w:type="spellEnd"/>
      <w:r w:rsidRPr="00B56998">
        <w:rPr>
          <w:b/>
          <w:i/>
        </w:rPr>
        <w:t>: Interdisciplinary Studies</w:t>
      </w:r>
      <w:r w:rsidRPr="00B56998">
        <w:t xml:space="preserve">, John </w:t>
      </w:r>
      <w:proofErr w:type="spellStart"/>
      <w:r w:rsidRPr="00B56998">
        <w:t>Benjamins</w:t>
      </w:r>
      <w:proofErr w:type="spellEnd"/>
      <w:r w:rsidRPr="00B56998">
        <w:t xml:space="preserve"> Publishing Company, 2003</w:t>
      </w:r>
      <w:proofErr w:type="gramStart"/>
      <w:r w:rsidRPr="00B56998">
        <w:t>,ISBN</w:t>
      </w:r>
      <w:proofErr w:type="gramEnd"/>
      <w:r w:rsidRPr="00B56998">
        <w:t xml:space="preserve"> 1588112829, 9781588112828</w:t>
      </w:r>
      <w:r w:rsidRPr="00B56998">
        <w:rPr>
          <w:color w:val="000000"/>
        </w:rPr>
        <w:t>.</w:t>
      </w:r>
    </w:p>
    <w:p w:rsidR="00D669C9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proofErr w:type="gramStart"/>
      <w:r w:rsidRPr="00B56998">
        <w:t>Majumdar</w:t>
      </w:r>
      <w:proofErr w:type="spellEnd"/>
      <w:r w:rsidRPr="00B56998">
        <w:t xml:space="preserve"> ,</w:t>
      </w:r>
      <w:proofErr w:type="spellStart"/>
      <w:proofErr w:type="gramEnd"/>
      <w:r w:rsidR="0064527C">
        <w:fldChar w:fldCharType="begin"/>
      </w:r>
      <w:r>
        <w:instrText>HYPERLINK "http://books.google.co.in/books?q=+inauthor:%22Swapan+Majumdar%22&amp;lr=&amp;source=gbs_metadata_r&amp;cad=8"</w:instrText>
      </w:r>
      <w:r w:rsidR="0064527C">
        <w:fldChar w:fldCharType="separate"/>
      </w:r>
      <w:r w:rsidRPr="00B56998">
        <w:t>Swapan</w:t>
      </w:r>
      <w:proofErr w:type="spellEnd"/>
      <w:r w:rsidRPr="00B56998">
        <w:t xml:space="preserve"> </w:t>
      </w:r>
      <w:r w:rsidR="0064527C">
        <w:fldChar w:fldCharType="end"/>
      </w:r>
      <w:r w:rsidRPr="00B56998">
        <w:t xml:space="preserve">, </w:t>
      </w:r>
      <w:r>
        <w:rPr>
          <w:b/>
          <w:i/>
        </w:rPr>
        <w:t>Comparative L</w:t>
      </w:r>
      <w:r w:rsidRPr="00B56998">
        <w:rPr>
          <w:b/>
          <w:i/>
        </w:rPr>
        <w:t>iterature: Indi</w:t>
      </w:r>
      <w:r>
        <w:rPr>
          <w:b/>
          <w:i/>
        </w:rPr>
        <w:t>an D</w:t>
      </w:r>
      <w:r w:rsidRPr="00B56998">
        <w:rPr>
          <w:b/>
          <w:i/>
        </w:rPr>
        <w:t>imensions</w:t>
      </w:r>
      <w:r w:rsidRPr="00B56998">
        <w:t>, Papyrus, 1987.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r w:rsidRPr="005F7212">
        <w:t>Moody</w:t>
      </w:r>
      <w:r>
        <w:t xml:space="preserve">, </w:t>
      </w:r>
      <w:r w:rsidRPr="005F7212">
        <w:t>Raymond A., Moody,</w:t>
      </w:r>
      <w:r>
        <w:t xml:space="preserve"> </w:t>
      </w:r>
      <w:r>
        <w:rPr>
          <w:b/>
          <w:i/>
        </w:rPr>
        <w:t>Comparative L</w:t>
      </w:r>
      <w:r w:rsidRPr="00500B5A">
        <w:rPr>
          <w:b/>
          <w:i/>
        </w:rPr>
        <w:t>iterature--</w:t>
      </w:r>
      <w:r>
        <w:rPr>
          <w:b/>
          <w:i/>
        </w:rPr>
        <w:t>East and West: T</w:t>
      </w:r>
      <w:r w:rsidRPr="00500B5A">
        <w:rPr>
          <w:b/>
          <w:i/>
        </w:rPr>
        <w:t>radition</w:t>
      </w:r>
      <w:r w:rsidRPr="005F7212">
        <w:t>,</w:t>
      </w:r>
      <w:r>
        <w:t xml:space="preserve"> </w:t>
      </w:r>
      <w:hyperlink r:id="rId5" w:history="1">
        <w:r w:rsidRPr="005F7212">
          <w:t>Volume 1 of Literary studies--East and West</w:t>
        </w:r>
      </w:hyperlink>
      <w:r w:rsidRPr="005F7212">
        <w:t>, University of Hawaii Press, 1989, 0824812476, 9780824812478</w:t>
      </w:r>
      <w:r>
        <w:rPr>
          <w:rFonts w:ascii="Arial" w:hAnsi="Arial" w:cs="Arial"/>
          <w:color w:val="000000"/>
        </w:rPr>
        <w:t>.</w:t>
      </w:r>
    </w:p>
    <w:p w:rsidR="00D669C9" w:rsidRDefault="0064527C" w:rsidP="00D669C9">
      <w:pPr>
        <w:numPr>
          <w:ilvl w:val="0"/>
          <w:numId w:val="1"/>
        </w:numPr>
        <w:ind w:hanging="540"/>
        <w:jc w:val="both"/>
      </w:pPr>
      <w:hyperlink r:id="rId6" w:history="1">
        <w:r w:rsidR="00D669C9" w:rsidRPr="00722179">
          <w:t xml:space="preserve">National </w:t>
        </w:r>
        <w:r w:rsidR="00D669C9">
          <w:t>Council of Teachers of English,</w:t>
        </w:r>
        <w:r w:rsidR="00D669C9" w:rsidRPr="00722179">
          <w:t xml:space="preserve"> Comparative Literature Committee</w:t>
        </w:r>
      </w:hyperlink>
      <w:r w:rsidR="00D669C9">
        <w:t xml:space="preserve"> and others</w:t>
      </w:r>
      <w:r w:rsidR="00D669C9" w:rsidRPr="00722179">
        <w:t>,</w:t>
      </w:r>
      <w:r w:rsidR="00D669C9">
        <w:t xml:space="preserve"> </w:t>
      </w:r>
      <w:r w:rsidR="00D669C9">
        <w:rPr>
          <w:b/>
          <w:i/>
        </w:rPr>
        <w:t>Yearbook of Comparative and General L</w:t>
      </w:r>
      <w:r w:rsidR="00D669C9" w:rsidRPr="00722179">
        <w:rPr>
          <w:b/>
          <w:i/>
        </w:rPr>
        <w:t xml:space="preserve">iterature, </w:t>
      </w:r>
      <w:r w:rsidR="00D669C9" w:rsidRPr="00946226">
        <w:t>Volume 1</w:t>
      </w:r>
      <w:r w:rsidR="00D669C9" w:rsidRPr="00722179">
        <w:t>, Russell and Russell, 1952,Digitised 2009.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proofErr w:type="gramStart"/>
      <w:r w:rsidRPr="00B56998">
        <w:t>Prawar</w:t>
      </w:r>
      <w:proofErr w:type="spellEnd"/>
      <w:r w:rsidRPr="00B56998">
        <w:t xml:space="preserve"> ,</w:t>
      </w:r>
      <w:proofErr w:type="gramEnd"/>
      <w:r w:rsidRPr="00B56998">
        <w:rPr>
          <w:b/>
          <w:bCs/>
        </w:rPr>
        <w:t xml:space="preserve"> </w:t>
      </w:r>
      <w:proofErr w:type="spellStart"/>
      <w:r w:rsidRPr="00B56998">
        <w:t>Siegbert</w:t>
      </w:r>
      <w:proofErr w:type="spellEnd"/>
      <w:r w:rsidRPr="00B56998">
        <w:t xml:space="preserve"> Salomon</w:t>
      </w:r>
      <w:r w:rsidRPr="00B56998">
        <w:rPr>
          <w:rStyle w:val="ln21"/>
        </w:rPr>
        <w:t xml:space="preserve"> </w:t>
      </w:r>
      <w:r w:rsidRPr="00B56998">
        <w:t xml:space="preserve">, </w:t>
      </w:r>
      <w:r w:rsidRPr="00B56998">
        <w:rPr>
          <w:b/>
          <w:i/>
        </w:rPr>
        <w:t>Comparative Literature Studies</w:t>
      </w:r>
      <w:r w:rsidRPr="00B56998">
        <w:t>, Duckworth, 1973,ISBN 0715606972, 9780715606971.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B56998">
        <w:t>Spyvak</w:t>
      </w:r>
      <w:proofErr w:type="gramStart"/>
      <w:r w:rsidRPr="00B56998">
        <w:t>,Gayatri</w:t>
      </w:r>
      <w:proofErr w:type="spellEnd"/>
      <w:proofErr w:type="gramEnd"/>
      <w:r w:rsidRPr="00B56998">
        <w:t xml:space="preserve"> </w:t>
      </w:r>
      <w:proofErr w:type="spellStart"/>
      <w:r w:rsidRPr="00B56998">
        <w:t>Chakravorty</w:t>
      </w:r>
      <w:proofErr w:type="spellEnd"/>
      <w:r w:rsidRPr="00B56998">
        <w:t xml:space="preserve">, </w:t>
      </w:r>
      <w:r>
        <w:rPr>
          <w:b/>
          <w:i/>
        </w:rPr>
        <w:t>Death of A</w:t>
      </w:r>
      <w:r w:rsidRPr="00B56998">
        <w:rPr>
          <w:b/>
          <w:i/>
        </w:rPr>
        <w:t xml:space="preserve"> Discpline</w:t>
      </w:r>
      <w:r w:rsidRPr="00B56998">
        <w:t>,</w:t>
      </w:r>
      <w:r>
        <w:t>2</w:t>
      </w:r>
      <w:r w:rsidRPr="00242478">
        <w:rPr>
          <w:vertAlign w:val="superscript"/>
        </w:rPr>
        <w:t>nd</w:t>
      </w:r>
      <w:r>
        <w:t xml:space="preserve"> </w:t>
      </w:r>
      <w:r w:rsidRPr="00B56998">
        <w:t>Edition, Columbia University Press, 2003,ISBN 0231129440, 9780231129442 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B56998">
        <w:t>Stallknecht</w:t>
      </w:r>
      <w:proofErr w:type="spellEnd"/>
      <w:r w:rsidRPr="00B56998">
        <w:t xml:space="preserve">, Newton Phelps and Horst </w:t>
      </w:r>
      <w:proofErr w:type="spellStart"/>
      <w:r w:rsidRPr="00B56998">
        <w:t>Frenz</w:t>
      </w:r>
      <w:proofErr w:type="spellEnd"/>
      <w:r w:rsidRPr="00B56998">
        <w:t>,</w:t>
      </w:r>
      <w:r>
        <w:t xml:space="preserve"> </w:t>
      </w:r>
      <w:r w:rsidRPr="00B56998">
        <w:rPr>
          <w:b/>
          <w:i/>
        </w:rPr>
        <w:t xml:space="preserve">Comparative </w:t>
      </w:r>
      <w:proofErr w:type="gramStart"/>
      <w:r w:rsidRPr="00B56998">
        <w:rPr>
          <w:b/>
          <w:i/>
        </w:rPr>
        <w:t>Literature :</w:t>
      </w:r>
      <w:proofErr w:type="gramEnd"/>
      <w:r w:rsidRPr="00B56998">
        <w:rPr>
          <w:b/>
          <w:i/>
        </w:rPr>
        <w:t xml:space="preserve"> Method &amp; Perspective</w:t>
      </w:r>
      <w:r w:rsidRPr="00B56998">
        <w:t>, Southern Illinois University Press, 1971,ISBN 080930046X, 9780809300464</w:t>
      </w:r>
      <w:r w:rsidRPr="00B56998">
        <w:rPr>
          <w:color w:val="000000"/>
        </w:rPr>
        <w:t>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B56998">
        <w:t>Weisstein</w:t>
      </w:r>
      <w:proofErr w:type="spellEnd"/>
      <w:r w:rsidRPr="00B56998">
        <w:t xml:space="preserve">, Ulrich, </w:t>
      </w:r>
      <w:r w:rsidRPr="00B56998">
        <w:rPr>
          <w:b/>
          <w:i/>
        </w:rPr>
        <w:t>Comparative Literature and Literary Theory</w:t>
      </w:r>
      <w:r w:rsidRPr="00B56998">
        <w:t>, Bloomington, Indiana University Press, 1974</w:t>
      </w:r>
      <w:proofErr w:type="gramStart"/>
      <w:r w:rsidRPr="00B56998">
        <w:t>,ISBN</w:t>
      </w:r>
      <w:proofErr w:type="gramEnd"/>
      <w:r w:rsidRPr="00B56998">
        <w:t xml:space="preserve"> 0253313880, 9780253313881</w:t>
      </w:r>
      <w:r w:rsidRPr="00B56998">
        <w:rPr>
          <w:color w:val="000000"/>
        </w:rPr>
        <w:t>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B56998">
        <w:t>Wellek</w:t>
      </w:r>
      <w:proofErr w:type="spellEnd"/>
      <w:r w:rsidRPr="00B56998">
        <w:t>,</w:t>
      </w:r>
      <w:r>
        <w:t xml:space="preserve"> </w:t>
      </w:r>
      <w:r w:rsidRPr="00B56998">
        <w:t xml:space="preserve">Rene and Austin </w:t>
      </w:r>
      <w:proofErr w:type="spellStart"/>
      <w:r w:rsidRPr="00B56998">
        <w:t>Waaren</w:t>
      </w:r>
      <w:proofErr w:type="spellEnd"/>
      <w:r w:rsidRPr="00B56998">
        <w:t xml:space="preserve">, </w:t>
      </w:r>
      <w:r w:rsidRPr="00B56998">
        <w:rPr>
          <w:b/>
          <w:i/>
        </w:rPr>
        <w:t>Theory of Literature</w:t>
      </w:r>
      <w:r w:rsidRPr="00B56998">
        <w:t>,</w:t>
      </w:r>
      <w:r w:rsidRPr="00B56998">
        <w:rPr>
          <w:color w:val="000000"/>
        </w:rPr>
        <w:t xml:space="preserve"> 3</w:t>
      </w:r>
      <w:r w:rsidRPr="00B56998">
        <w:rPr>
          <w:color w:val="000000"/>
          <w:vertAlign w:val="superscript"/>
        </w:rPr>
        <w:t>rd</w:t>
      </w:r>
      <w:r w:rsidRPr="00B56998">
        <w:rPr>
          <w:color w:val="000000"/>
        </w:rPr>
        <w:t xml:space="preserve"> Edition, Penguin Books, 1963</w:t>
      </w:r>
      <w:r w:rsidRPr="00B56998">
        <w:t>.</w:t>
      </w:r>
    </w:p>
    <w:p w:rsidR="00D669C9" w:rsidRPr="005F7212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B30893">
        <w:t>Zepetnek</w:t>
      </w:r>
      <w:proofErr w:type="spellEnd"/>
      <w:r w:rsidRPr="00B30893">
        <w:t xml:space="preserve">, </w:t>
      </w:r>
      <w:r>
        <w:t xml:space="preserve">Steven </w:t>
      </w:r>
      <w:proofErr w:type="spellStart"/>
      <w:r>
        <w:t>Toto</w:t>
      </w:r>
      <w:r w:rsidRPr="00B30893">
        <w:t>sy</w:t>
      </w:r>
      <w:proofErr w:type="spellEnd"/>
      <w:r w:rsidRPr="00B30893">
        <w:t xml:space="preserve"> </w:t>
      </w:r>
      <w:proofErr w:type="gramStart"/>
      <w:r w:rsidRPr="00B30893">
        <w:t>de ,</w:t>
      </w:r>
      <w:r w:rsidRPr="00B30893">
        <w:rPr>
          <w:b/>
          <w:i/>
        </w:rPr>
        <w:t>Comparative</w:t>
      </w:r>
      <w:proofErr w:type="gramEnd"/>
      <w:r w:rsidRPr="00B30893">
        <w:rPr>
          <w:b/>
          <w:i/>
        </w:rPr>
        <w:t xml:space="preserve"> Literature and Comparative Cultural Studies</w:t>
      </w:r>
      <w:r w:rsidRPr="00B30893">
        <w:br/>
      </w:r>
      <w:hyperlink r:id="rId7" w:history="1">
        <w:r>
          <w:t>Volume 2 of Comparative Cultural S</w:t>
        </w:r>
        <w:r w:rsidRPr="00B30893">
          <w:t>tudies</w:t>
        </w:r>
      </w:hyperlink>
      <w:r w:rsidRPr="00B30893">
        <w:t>, Purdue University Press, 2003,ISBN 1557532907, 9781557532909</w:t>
      </w:r>
      <w:r>
        <w:rPr>
          <w:rFonts w:ascii="Arial" w:hAnsi="Arial" w:cs="Arial"/>
          <w:color w:val="000000"/>
        </w:rPr>
        <w:t>.</w:t>
      </w:r>
    </w:p>
    <w:p w:rsidR="00D669C9" w:rsidRPr="00B56998" w:rsidRDefault="00D669C9" w:rsidP="00D669C9">
      <w:pPr>
        <w:numPr>
          <w:ilvl w:val="0"/>
          <w:numId w:val="1"/>
        </w:numPr>
        <w:ind w:hanging="540"/>
        <w:jc w:val="both"/>
      </w:pPr>
      <w:proofErr w:type="spellStart"/>
      <w:r w:rsidRPr="00B56998">
        <w:t>Zepetnek</w:t>
      </w:r>
      <w:proofErr w:type="spellEnd"/>
      <w:r w:rsidRPr="00B56998">
        <w:t xml:space="preserve">, Steven </w:t>
      </w:r>
      <w:proofErr w:type="spellStart"/>
      <w:r w:rsidRPr="00B56998">
        <w:t>Totosy</w:t>
      </w:r>
      <w:proofErr w:type="spellEnd"/>
      <w:r w:rsidRPr="00B56998">
        <w:t xml:space="preserve"> de, </w:t>
      </w:r>
      <w:r w:rsidRPr="00B56998">
        <w:rPr>
          <w:b/>
          <w:i/>
        </w:rPr>
        <w:t>Comparative Literature: Theory, Method, Application</w:t>
      </w:r>
      <w:r w:rsidRPr="00B56998">
        <w:rPr>
          <w:color w:val="000000"/>
        </w:rPr>
        <w:t xml:space="preserve"> </w:t>
      </w:r>
      <w:proofErr w:type="spellStart"/>
      <w:r w:rsidRPr="00B56998">
        <w:t>Rodopi</w:t>
      </w:r>
      <w:proofErr w:type="spellEnd"/>
      <w:r w:rsidRPr="00B56998">
        <w:t>, 1998</w:t>
      </w:r>
      <w:proofErr w:type="gramStart"/>
      <w:r w:rsidRPr="00B56998">
        <w:t>,ISBN</w:t>
      </w:r>
      <w:proofErr w:type="gramEnd"/>
      <w:r w:rsidRPr="00B56998">
        <w:t xml:space="preserve"> 9042005343, 9789042005341</w:t>
      </w:r>
      <w:r w:rsidRPr="00B56998">
        <w:rPr>
          <w:color w:val="000000"/>
        </w:rPr>
        <w:t>.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4B7865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669C9" w:rsidRPr="00857978" w:rsidRDefault="00D669C9" w:rsidP="004B7865">
      <w:pPr>
        <w:pStyle w:val="ListParagraph"/>
        <w:spacing w:line="240" w:lineRule="auto"/>
        <w:ind w:left="75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Paper-2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proofErr w:type="gramStart"/>
      <w:r w:rsidRPr="009C187F">
        <w:rPr>
          <w:rFonts w:ascii="Times New Roman" w:hAnsi="Times New Roman" w:cs="Times New Roman"/>
          <w:b/>
          <w:sz w:val="24"/>
          <w:szCs w:val="24"/>
        </w:rPr>
        <w:t xml:space="preserve">Translation 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Theory and Practice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b/>
          <w:sz w:val="24"/>
          <w:szCs w:val="24"/>
        </w:rPr>
        <w:t>Translation</w:t>
      </w:r>
      <w:r w:rsidRPr="009C187F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C187F">
        <w:rPr>
          <w:rFonts w:ascii="Times New Roman" w:hAnsi="Times New Roman" w:cs="Times New Roman"/>
          <w:sz w:val="24"/>
          <w:szCs w:val="24"/>
        </w:rPr>
        <w:t>Nature and Process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Translation and Interpretation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Principles and Theories of Translation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Types of Translation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History of T</w:t>
      </w:r>
      <w:r w:rsidRPr="009C187F">
        <w:rPr>
          <w:rFonts w:ascii="Times New Roman" w:hAnsi="Times New Roman" w:cs="Times New Roman"/>
          <w:sz w:val="24"/>
          <w:szCs w:val="24"/>
        </w:rPr>
        <w:t>ranslation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Role </w:t>
      </w:r>
      <w:r>
        <w:rPr>
          <w:rFonts w:ascii="Times New Roman" w:hAnsi="Times New Roman" w:cs="Times New Roman"/>
          <w:sz w:val="24"/>
          <w:szCs w:val="24"/>
        </w:rPr>
        <w:t xml:space="preserve">of Linguistics in </w:t>
      </w:r>
      <w:r w:rsidRPr="009C187F">
        <w:rPr>
          <w:rFonts w:ascii="Times New Roman" w:hAnsi="Times New Roman" w:cs="Times New Roman"/>
          <w:sz w:val="24"/>
          <w:szCs w:val="24"/>
        </w:rPr>
        <w:t>Translation</w:t>
      </w:r>
      <w:r>
        <w:rPr>
          <w:rFonts w:ascii="Times New Roman" w:hAnsi="Times New Roman" w:cs="Times New Roman"/>
          <w:sz w:val="24"/>
          <w:szCs w:val="24"/>
        </w:rPr>
        <w:t>: Syntax, Semantics and Sociolinguistics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Problems of T</w:t>
      </w:r>
      <w:r w:rsidRPr="009C187F">
        <w:rPr>
          <w:rFonts w:ascii="Times New Roman" w:hAnsi="Times New Roman" w:cs="Times New Roman"/>
          <w:sz w:val="24"/>
          <w:szCs w:val="24"/>
        </w:rPr>
        <w:t>ranslation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Translation of Literature</w:t>
      </w:r>
      <w:r>
        <w:rPr>
          <w:rFonts w:ascii="Times New Roman" w:hAnsi="Times New Roman" w:cs="Times New Roman"/>
          <w:sz w:val="24"/>
          <w:szCs w:val="24"/>
        </w:rPr>
        <w:t xml:space="preserve"> and Knowledge text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Machine Translation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P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b/>
          <w:sz w:val="24"/>
          <w:szCs w:val="24"/>
        </w:rPr>
        <w:t xml:space="preserve">Practical </w:t>
      </w:r>
      <w:proofErr w:type="gramStart"/>
      <w:r w:rsidRPr="009C187F">
        <w:rPr>
          <w:rFonts w:ascii="Times New Roman" w:hAnsi="Times New Roman" w:cs="Times New Roman"/>
          <w:b/>
          <w:sz w:val="24"/>
          <w:szCs w:val="24"/>
        </w:rPr>
        <w:t>translation</w:t>
      </w:r>
      <w:r w:rsidRPr="009C187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term paper consisting of not less than 30 typed pages of A-</w:t>
      </w:r>
      <w:r w:rsidRPr="00D669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4</w:t>
      </w:r>
      <w:r w:rsidRPr="00D669C9">
        <w:rPr>
          <w:rFonts w:ascii="Times New Roman" w:hAnsi="Times New Roman" w:cs="Times New Roman"/>
          <w:sz w:val="24"/>
          <w:szCs w:val="24"/>
        </w:rPr>
        <w:t xml:space="preserve"> size, font size 10 to 12.  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3C7B1D">
        <w:rPr>
          <w:rFonts w:ascii="Times New Roman" w:hAnsi="Times New Roman" w:cs="Times New Roman"/>
          <w:b/>
          <w:sz w:val="24"/>
          <w:szCs w:val="24"/>
        </w:rPr>
        <w:t>Options</w:t>
      </w:r>
      <w:r w:rsidRPr="009C187F">
        <w:rPr>
          <w:rFonts w:ascii="Times New Roman" w:hAnsi="Times New Roman" w:cs="Times New Roman"/>
          <w:sz w:val="24"/>
          <w:szCs w:val="24"/>
        </w:rPr>
        <w:t>-language wise option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                                 Punjabi to English and vice-versa</w:t>
      </w:r>
    </w:p>
    <w:p w:rsidR="00D669C9" w:rsidRPr="009C187F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                                 Hindi to English and vice-versa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sz w:val="24"/>
          <w:szCs w:val="24"/>
        </w:rPr>
      </w:pPr>
      <w:r w:rsidRPr="009C187F">
        <w:rPr>
          <w:rFonts w:ascii="Times New Roman" w:hAnsi="Times New Roman" w:cs="Times New Roman"/>
          <w:sz w:val="24"/>
          <w:szCs w:val="24"/>
        </w:rPr>
        <w:t xml:space="preserve">                                                  Punjabi to Hindi and vice-versa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other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Indian languages to English and vice-versa                                                                         </w:t>
      </w:r>
    </w:p>
    <w:p w:rsidR="00D669C9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depending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 faculty resources)</w:t>
      </w:r>
    </w:p>
    <w:p w:rsidR="00D669C9" w:rsidRPr="00EB2FB8" w:rsidRDefault="00D669C9" w:rsidP="00D669C9">
      <w:pPr>
        <w:pStyle w:val="ListParagraph"/>
        <w:spacing w:line="240" w:lineRule="auto"/>
        <w:ind w:left="7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FB8">
        <w:rPr>
          <w:rFonts w:ascii="Times New Roman" w:hAnsi="Times New Roman" w:cs="Times New Roman"/>
          <w:b/>
          <w:sz w:val="24"/>
          <w:szCs w:val="24"/>
        </w:rPr>
        <w:t xml:space="preserve">Recommended </w:t>
      </w:r>
      <w:proofErr w:type="gramStart"/>
      <w:r w:rsidRPr="00EB2FB8">
        <w:rPr>
          <w:rFonts w:ascii="Times New Roman" w:hAnsi="Times New Roman" w:cs="Times New Roman"/>
          <w:b/>
          <w:sz w:val="24"/>
          <w:szCs w:val="24"/>
        </w:rPr>
        <w:t>Books :</w:t>
      </w:r>
      <w:proofErr w:type="gramEnd"/>
    </w:p>
    <w:p w:rsidR="00D669C9" w:rsidRPr="00BB61AE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1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61AE">
        <w:rPr>
          <w:rFonts w:ascii="Times New Roman" w:hAnsi="Times New Roman" w:cs="Times New Roman"/>
          <w:sz w:val="24"/>
          <w:szCs w:val="24"/>
        </w:rPr>
        <w:t>Asher</w:t>
      </w:r>
      <w:proofErr w:type="gramStart"/>
      <w:r w:rsidRPr="00BB61AE">
        <w:rPr>
          <w:rFonts w:ascii="Times New Roman" w:hAnsi="Times New Roman" w:cs="Times New Roman"/>
          <w:sz w:val="24"/>
          <w:szCs w:val="24"/>
        </w:rPr>
        <w:t>,R</w:t>
      </w:r>
      <w:proofErr w:type="spellEnd"/>
      <w:proofErr w:type="gramEnd"/>
      <w:r w:rsidRPr="00BB61A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61AE">
        <w:rPr>
          <w:rFonts w:ascii="Times New Roman" w:hAnsi="Times New Roman" w:cs="Times New Roman"/>
          <w:sz w:val="24"/>
          <w:szCs w:val="24"/>
        </w:rPr>
        <w:t>E.and</w:t>
      </w:r>
      <w:proofErr w:type="spellEnd"/>
      <w:r w:rsidRPr="00BB61AE">
        <w:rPr>
          <w:rFonts w:ascii="Times New Roman" w:hAnsi="Times New Roman" w:cs="Times New Roman"/>
          <w:sz w:val="24"/>
          <w:szCs w:val="24"/>
        </w:rPr>
        <w:t xml:space="preserve"> J. M. Y. Simpson, </w:t>
      </w:r>
      <w:r>
        <w:rPr>
          <w:rFonts w:ascii="Times New Roman" w:hAnsi="Times New Roman" w:cs="Times New Roman"/>
          <w:b/>
          <w:i/>
          <w:sz w:val="24"/>
          <w:szCs w:val="24"/>
        </w:rPr>
        <w:t>The Encyclopedia of Language and L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inguistics</w:t>
      </w:r>
      <w:r w:rsidRPr="00BB61AE">
        <w:rPr>
          <w:rFonts w:ascii="Times New Roman" w:hAnsi="Times New Roman" w:cs="Times New Roman"/>
          <w:sz w:val="24"/>
          <w:szCs w:val="24"/>
        </w:rPr>
        <w:t>, Volume1,Pergamon Press, 1994,ISBN 0080359434, 9780080359434.</w:t>
      </w:r>
    </w:p>
    <w:p w:rsidR="00D669C9" w:rsidRPr="00747E58" w:rsidRDefault="00D669C9" w:rsidP="00D669C9">
      <w:pPr>
        <w:pStyle w:val="ListParagraph"/>
        <w:numPr>
          <w:ilvl w:val="0"/>
          <w:numId w:val="2"/>
        </w:numPr>
        <w:tabs>
          <w:tab w:val="left" w:pos="720"/>
        </w:tabs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747E58">
        <w:rPr>
          <w:rFonts w:ascii="Times New Roman" w:hAnsi="Times New Roman" w:cs="Times New Roman"/>
          <w:sz w:val="24"/>
          <w:szCs w:val="24"/>
        </w:rPr>
        <w:t>Catford</w:t>
      </w:r>
      <w:proofErr w:type="spellEnd"/>
      <w:r w:rsidRPr="00747E58">
        <w:rPr>
          <w:rFonts w:ascii="Times New Roman" w:hAnsi="Times New Roman" w:cs="Times New Roman"/>
          <w:sz w:val="24"/>
          <w:szCs w:val="24"/>
        </w:rPr>
        <w:t xml:space="preserve">, John </w:t>
      </w:r>
      <w:proofErr w:type="spellStart"/>
      <w:r w:rsidRPr="00747E58">
        <w:rPr>
          <w:rFonts w:ascii="Times New Roman" w:hAnsi="Times New Roman" w:cs="Times New Roman"/>
          <w:sz w:val="24"/>
          <w:szCs w:val="24"/>
        </w:rPr>
        <w:t>Cunnison</w:t>
      </w:r>
      <w:proofErr w:type="spellEnd"/>
      <w:r w:rsidRPr="00747E58">
        <w:rPr>
          <w:rFonts w:ascii="Times New Roman" w:hAnsi="Times New Roman" w:cs="Times New Roman"/>
          <w:sz w:val="24"/>
          <w:szCs w:val="24"/>
        </w:rPr>
        <w:t xml:space="preserve">, </w:t>
      </w:r>
      <w:r w:rsidRPr="00747E58">
        <w:rPr>
          <w:rFonts w:ascii="Times New Roman" w:hAnsi="Times New Roman" w:cs="Times New Roman"/>
          <w:b/>
          <w:i/>
          <w:sz w:val="24"/>
          <w:szCs w:val="24"/>
        </w:rPr>
        <w:t>A Linguistic Theory of Translation</w:t>
      </w:r>
      <w:r w:rsidRPr="00747E58">
        <w:rPr>
          <w:rFonts w:ascii="Times New Roman" w:hAnsi="Times New Roman" w:cs="Times New Roman"/>
          <w:sz w:val="24"/>
          <w:szCs w:val="24"/>
        </w:rPr>
        <w:t xml:space="preserve">, Volume 8 of Language and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47E58">
        <w:rPr>
          <w:rFonts w:ascii="Times New Roman" w:hAnsi="Times New Roman" w:cs="Times New Roman"/>
          <w:sz w:val="24"/>
          <w:szCs w:val="24"/>
        </w:rPr>
        <w:t xml:space="preserve">language learning, Oxford University Press, 1965. </w:t>
      </w:r>
    </w:p>
    <w:p w:rsidR="00D669C9" w:rsidRPr="00BB61AE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1AE">
        <w:rPr>
          <w:rFonts w:ascii="Times New Roman" w:hAnsi="Times New Roman" w:cs="Times New Roman"/>
          <w:sz w:val="24"/>
          <w:szCs w:val="24"/>
        </w:rPr>
        <w:t xml:space="preserve">Crystal, </w:t>
      </w:r>
      <w:proofErr w:type="gramStart"/>
      <w:r w:rsidRPr="00BB61AE">
        <w:rPr>
          <w:rFonts w:ascii="Times New Roman" w:hAnsi="Times New Roman" w:cs="Times New Roman"/>
          <w:sz w:val="24"/>
          <w:szCs w:val="24"/>
        </w:rPr>
        <w:t>David ,</w:t>
      </w:r>
      <w:proofErr w:type="gramEnd"/>
      <w:r w:rsidRPr="00BB61AE">
        <w:rPr>
          <w:rFonts w:ascii="Times New Roman" w:hAnsi="Times New Roman" w:cs="Times New Roman"/>
          <w:sz w:val="24"/>
          <w:szCs w:val="24"/>
        </w:rPr>
        <w:t xml:space="preserve"> 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The Cambridge Encyclopedia of Language</w:t>
      </w:r>
      <w:r w:rsidRPr="00BB61AE">
        <w:rPr>
          <w:rFonts w:ascii="Times New Roman" w:hAnsi="Times New Roman" w:cs="Times New Roman"/>
          <w:sz w:val="24"/>
          <w:szCs w:val="24"/>
        </w:rPr>
        <w:t>, Paw Prints, 2008,ISBN 1439503753, 9781439503751.</w:t>
      </w:r>
    </w:p>
    <w:p w:rsidR="00D669C9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05B2">
        <w:rPr>
          <w:rFonts w:ascii="Times New Roman" w:hAnsi="Times New Roman" w:cs="Times New Roman"/>
          <w:sz w:val="24"/>
          <w:szCs w:val="24"/>
        </w:rPr>
        <w:t xml:space="preserve">Field, John, </w:t>
      </w:r>
      <w:r w:rsidRPr="00B805B2">
        <w:rPr>
          <w:rFonts w:ascii="Times New Roman" w:hAnsi="Times New Roman" w:cs="Times New Roman"/>
          <w:b/>
          <w:i/>
          <w:sz w:val="24"/>
          <w:szCs w:val="24"/>
        </w:rPr>
        <w:t>Psycholinguistics: A Resource Book for Students</w:t>
      </w:r>
      <w:r w:rsidRPr="00B805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805B2">
        <w:rPr>
          <w:rFonts w:ascii="Times New Roman" w:hAnsi="Times New Roman" w:cs="Times New Roman"/>
          <w:sz w:val="24"/>
          <w:szCs w:val="24"/>
        </w:rPr>
        <w:t>Routledge</w:t>
      </w:r>
      <w:proofErr w:type="spellEnd"/>
      <w:r w:rsidRPr="00B805B2">
        <w:rPr>
          <w:rFonts w:ascii="Times New Roman" w:hAnsi="Times New Roman" w:cs="Times New Roman"/>
          <w:sz w:val="24"/>
          <w:szCs w:val="24"/>
        </w:rPr>
        <w:t>, 2003</w:t>
      </w:r>
      <w:proofErr w:type="gramStart"/>
      <w:r w:rsidRPr="00B805B2">
        <w:rPr>
          <w:rFonts w:ascii="Times New Roman" w:hAnsi="Times New Roman" w:cs="Times New Roman"/>
          <w:sz w:val="24"/>
          <w:szCs w:val="24"/>
        </w:rPr>
        <w:t>,ISBN</w:t>
      </w:r>
      <w:proofErr w:type="gramEnd"/>
      <w:r w:rsidRPr="00B805B2">
        <w:rPr>
          <w:rFonts w:ascii="Times New Roman" w:hAnsi="Times New Roman" w:cs="Times New Roman"/>
          <w:sz w:val="24"/>
          <w:szCs w:val="24"/>
        </w:rPr>
        <w:t xml:space="preserve"> 0415275997, 9780415275996.</w:t>
      </w:r>
    </w:p>
    <w:p w:rsidR="00D669C9" w:rsidRPr="00BB61AE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1AE">
        <w:rPr>
          <w:rFonts w:ascii="Times New Roman" w:hAnsi="Times New Roman" w:cs="Times New Roman"/>
          <w:sz w:val="24"/>
          <w:szCs w:val="24"/>
        </w:rPr>
        <w:t xml:space="preserve">Gleason, H.A., </w:t>
      </w:r>
      <w:r>
        <w:rPr>
          <w:rFonts w:ascii="Times New Roman" w:hAnsi="Times New Roman" w:cs="Times New Roman"/>
          <w:b/>
          <w:i/>
          <w:sz w:val="24"/>
          <w:szCs w:val="24"/>
        </w:rPr>
        <w:t>An Introduction to Descriptive L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inguistics</w:t>
      </w:r>
      <w:r w:rsidRPr="00BB61AE">
        <w:rPr>
          <w:rFonts w:ascii="Times New Roman" w:hAnsi="Times New Roman" w:cs="Times New Roman"/>
          <w:sz w:val="24"/>
          <w:szCs w:val="24"/>
        </w:rPr>
        <w:t xml:space="preserve">, Holt, Rinehart, and Winston,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C1F34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1AE">
        <w:rPr>
          <w:rFonts w:ascii="Times New Roman" w:hAnsi="Times New Roman" w:cs="Times New Roman"/>
          <w:sz w:val="24"/>
          <w:szCs w:val="24"/>
        </w:rPr>
        <w:t>Edition</w:t>
      </w:r>
      <w:proofErr w:type="gramStart"/>
      <w:r w:rsidRPr="00BB61AE">
        <w:rPr>
          <w:rFonts w:ascii="Times New Roman" w:hAnsi="Times New Roman" w:cs="Times New Roman"/>
          <w:sz w:val="24"/>
          <w:szCs w:val="24"/>
        </w:rPr>
        <w:t>,1973</w:t>
      </w:r>
      <w:proofErr w:type="gramEnd"/>
      <w:r w:rsidRPr="00BB61AE">
        <w:rPr>
          <w:rFonts w:ascii="Times New Roman" w:hAnsi="Times New Roman" w:cs="Times New Roman"/>
          <w:sz w:val="24"/>
          <w:szCs w:val="24"/>
        </w:rPr>
        <w:t>.</w:t>
      </w:r>
    </w:p>
    <w:p w:rsidR="00D669C9" w:rsidRPr="00BB61AE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61AE">
        <w:rPr>
          <w:rFonts w:ascii="Times New Roman" w:hAnsi="Times New Roman" w:cs="Times New Roman"/>
          <w:sz w:val="24"/>
          <w:szCs w:val="24"/>
        </w:rPr>
        <w:t>Grishman</w:t>
      </w:r>
      <w:proofErr w:type="spellEnd"/>
      <w:r w:rsidRPr="00BB61AE">
        <w:rPr>
          <w:rFonts w:ascii="Times New Roman" w:hAnsi="Times New Roman" w:cs="Times New Roman"/>
          <w:sz w:val="24"/>
          <w:szCs w:val="24"/>
        </w:rPr>
        <w:t xml:space="preserve">, Ralph, 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Computational Linguistics: An Introduction</w:t>
      </w:r>
      <w:r w:rsidRPr="00BB61AE">
        <w:rPr>
          <w:rFonts w:ascii="Times New Roman" w:hAnsi="Times New Roman" w:cs="Times New Roman"/>
          <w:sz w:val="24"/>
          <w:szCs w:val="24"/>
        </w:rPr>
        <w:t xml:space="preserve">, Cambridge </w:t>
      </w:r>
      <w:proofErr w:type="gramStart"/>
      <w:r w:rsidRPr="00BB61AE">
        <w:rPr>
          <w:rFonts w:ascii="Times New Roman" w:hAnsi="Times New Roman" w:cs="Times New Roman"/>
          <w:sz w:val="24"/>
          <w:szCs w:val="24"/>
        </w:rPr>
        <w:t>University  Press</w:t>
      </w:r>
      <w:proofErr w:type="gramEnd"/>
      <w:r w:rsidRPr="00BB61AE">
        <w:rPr>
          <w:rFonts w:ascii="Times New Roman" w:hAnsi="Times New Roman" w:cs="Times New Roman"/>
          <w:sz w:val="24"/>
          <w:szCs w:val="24"/>
        </w:rPr>
        <w:t>, 1986,ISBN 0521310385, 9780521310383</w:t>
      </w:r>
      <w:r w:rsidRPr="00BB61A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69C9" w:rsidRPr="00BB61AE" w:rsidRDefault="00D669C9" w:rsidP="00D669C9">
      <w:pPr>
        <w:numPr>
          <w:ilvl w:val="0"/>
          <w:numId w:val="2"/>
        </w:numPr>
        <w:jc w:val="both"/>
      </w:pPr>
      <w:proofErr w:type="spellStart"/>
      <w:r w:rsidRPr="00BB61AE">
        <w:t>Langacker</w:t>
      </w:r>
      <w:proofErr w:type="spellEnd"/>
      <w:r w:rsidRPr="00BB61AE">
        <w:t>,</w:t>
      </w:r>
      <w:r>
        <w:t xml:space="preserve"> </w:t>
      </w:r>
      <w:r w:rsidRPr="00BB61AE">
        <w:t xml:space="preserve">Ronald W., </w:t>
      </w:r>
      <w:r w:rsidRPr="00BB61AE">
        <w:rPr>
          <w:b/>
          <w:i/>
        </w:rPr>
        <w:t xml:space="preserve">Language </w:t>
      </w:r>
      <w:proofErr w:type="gramStart"/>
      <w:r w:rsidRPr="00BB61AE">
        <w:rPr>
          <w:b/>
          <w:i/>
        </w:rPr>
        <w:t>And</w:t>
      </w:r>
      <w:proofErr w:type="gramEnd"/>
      <w:r w:rsidRPr="00BB61AE">
        <w:rPr>
          <w:b/>
          <w:i/>
        </w:rPr>
        <w:t xml:space="preserve"> Its Structure: Some Fundamental Linguistic   Concepts</w:t>
      </w:r>
      <w:r w:rsidRPr="00BB61AE">
        <w:t>, Harcourt, Brace &amp; World, 1968</w:t>
      </w:r>
      <w:r w:rsidRPr="00BB61AE">
        <w:rPr>
          <w:color w:val="000000"/>
        </w:rPr>
        <w:t>.</w:t>
      </w:r>
    </w:p>
    <w:p w:rsidR="00D669C9" w:rsidRPr="00BB61AE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1AE">
        <w:rPr>
          <w:rFonts w:ascii="Times New Roman" w:hAnsi="Times New Roman" w:cs="Times New Roman"/>
          <w:sz w:val="24"/>
          <w:szCs w:val="24"/>
        </w:rPr>
        <w:t xml:space="preserve">Lyons, Johan, 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Lan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guage And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Linguistics :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An Intro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duction</w:t>
      </w:r>
      <w:r w:rsidRPr="00BB61AE">
        <w:rPr>
          <w:rFonts w:ascii="Times New Roman" w:hAnsi="Times New Roman" w:cs="Times New Roman"/>
          <w:sz w:val="24"/>
          <w:szCs w:val="24"/>
        </w:rPr>
        <w:t>, Cambridge University Press,1981,ISBN</w:t>
      </w:r>
      <w:r w:rsidRPr="00BB61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61AE">
        <w:rPr>
          <w:rFonts w:ascii="Times New Roman" w:hAnsi="Times New Roman" w:cs="Times New Roman"/>
          <w:sz w:val="24"/>
          <w:szCs w:val="24"/>
        </w:rPr>
        <w:t>0521297753, 9780521297752</w:t>
      </w:r>
      <w:r w:rsidRPr="00BB61A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69C9" w:rsidRPr="00BB61AE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61AE">
        <w:rPr>
          <w:rFonts w:ascii="Times New Roman" w:hAnsi="Times New Roman" w:cs="Times New Roman"/>
          <w:sz w:val="24"/>
          <w:szCs w:val="24"/>
        </w:rPr>
        <w:t>Newmark</w:t>
      </w:r>
      <w:proofErr w:type="spellEnd"/>
      <w:r w:rsidRPr="00BB61AE">
        <w:rPr>
          <w:rFonts w:ascii="Times New Roman" w:hAnsi="Times New Roman" w:cs="Times New Roman"/>
          <w:sz w:val="24"/>
          <w:szCs w:val="24"/>
        </w:rPr>
        <w:t xml:space="preserve">, Peter, 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Approaches to Translation</w:t>
      </w:r>
      <w:proofErr w:type="gramStart"/>
      <w:r w:rsidRPr="00BB61AE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BB61AE">
        <w:rPr>
          <w:rFonts w:ascii="Times New Roman" w:hAnsi="Times New Roman" w:cs="Times New Roman"/>
          <w:sz w:val="24"/>
          <w:szCs w:val="24"/>
        </w:rPr>
        <w:t>Pergamon</w:t>
      </w:r>
      <w:proofErr w:type="spellEnd"/>
      <w:proofErr w:type="gramEnd"/>
      <w:r w:rsidRPr="00BB61AE">
        <w:rPr>
          <w:rFonts w:ascii="Times New Roman" w:hAnsi="Times New Roman" w:cs="Times New Roman"/>
          <w:sz w:val="24"/>
          <w:szCs w:val="24"/>
        </w:rPr>
        <w:t xml:space="preserve">  Press, 1984.</w:t>
      </w:r>
    </w:p>
    <w:p w:rsidR="00D669C9" w:rsidRPr="00857978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7978">
        <w:rPr>
          <w:rFonts w:ascii="Times New Roman" w:hAnsi="Times New Roman" w:cs="Times New Roman"/>
          <w:sz w:val="24"/>
          <w:szCs w:val="24"/>
        </w:rPr>
        <w:t>Nida</w:t>
      </w:r>
      <w:proofErr w:type="spellEnd"/>
      <w:r w:rsidRPr="00857978">
        <w:rPr>
          <w:rFonts w:ascii="Times New Roman" w:hAnsi="Times New Roman" w:cs="Times New Roman"/>
          <w:sz w:val="24"/>
          <w:szCs w:val="24"/>
        </w:rPr>
        <w:t xml:space="preserve">, Eugene  Albert, </w:t>
      </w:r>
      <w:r w:rsidRPr="00857978">
        <w:rPr>
          <w:rFonts w:ascii="Times New Roman" w:hAnsi="Times New Roman" w:cs="Times New Roman"/>
          <w:b/>
          <w:i/>
          <w:sz w:val="24"/>
          <w:szCs w:val="24"/>
        </w:rPr>
        <w:t>Language Structure and Translation</w:t>
      </w:r>
      <w:r w:rsidRPr="00857978">
        <w:rPr>
          <w:rFonts w:ascii="Times New Roman" w:hAnsi="Times New Roman" w:cs="Times New Roman"/>
          <w:sz w:val="24"/>
          <w:szCs w:val="24"/>
        </w:rPr>
        <w:t>,</w:t>
      </w:r>
      <w:r w:rsidRPr="0085797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857978">
        <w:rPr>
          <w:rFonts w:ascii="Times New Roman" w:hAnsi="Times New Roman" w:cs="Times New Roman"/>
          <w:sz w:val="24"/>
          <w:szCs w:val="24"/>
        </w:rPr>
        <w:t xml:space="preserve">Volume 8 of Language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57978">
        <w:rPr>
          <w:rFonts w:ascii="Times New Roman" w:hAnsi="Times New Roman" w:cs="Times New Roman"/>
          <w:sz w:val="24"/>
          <w:szCs w:val="24"/>
        </w:rPr>
        <w:t xml:space="preserve">Science and National development, Stanford University Press, 1975,ISBN 0804708851,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57978">
        <w:rPr>
          <w:rFonts w:ascii="Times New Roman" w:hAnsi="Times New Roman" w:cs="Times New Roman"/>
          <w:sz w:val="24"/>
          <w:szCs w:val="24"/>
        </w:rPr>
        <w:t>9780804708852.</w:t>
      </w:r>
    </w:p>
    <w:p w:rsidR="00D669C9" w:rsidRPr="00BB61AE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61AE">
        <w:rPr>
          <w:rFonts w:ascii="Times New Roman" w:hAnsi="Times New Roman" w:cs="Times New Roman"/>
          <w:sz w:val="24"/>
          <w:szCs w:val="24"/>
        </w:rPr>
        <w:t>Nida</w:t>
      </w:r>
      <w:proofErr w:type="gramStart"/>
      <w:r w:rsidRPr="00BB61AE">
        <w:rPr>
          <w:rFonts w:ascii="Times New Roman" w:hAnsi="Times New Roman" w:cs="Times New Roman"/>
          <w:sz w:val="24"/>
          <w:szCs w:val="24"/>
        </w:rPr>
        <w:t>,Eugene</w:t>
      </w:r>
      <w:proofErr w:type="spellEnd"/>
      <w:proofErr w:type="gramEnd"/>
      <w:r w:rsidRPr="00BB61AE">
        <w:rPr>
          <w:rFonts w:ascii="Times New Roman" w:hAnsi="Times New Roman" w:cs="Times New Roman"/>
          <w:sz w:val="24"/>
          <w:szCs w:val="24"/>
        </w:rPr>
        <w:t xml:space="preserve"> Albert and Charles Russell Taber ,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The Theory and Practice</w:t>
      </w:r>
      <w:r w:rsidRPr="004D42D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o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f Translation</w:t>
      </w:r>
      <w:r w:rsidRPr="00BB61AE">
        <w:rPr>
          <w:rFonts w:ascii="Times New Roman" w:hAnsi="Times New Roman" w:cs="Times New Roman"/>
          <w:sz w:val="24"/>
          <w:szCs w:val="24"/>
        </w:rPr>
        <w:t>, BRILL,1974,ISBN 9004038574, 9789004038578.</w:t>
      </w:r>
    </w:p>
    <w:p w:rsidR="00D669C9" w:rsidRPr="0005100D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00D">
        <w:rPr>
          <w:rFonts w:ascii="Times New Roman" w:hAnsi="Times New Roman" w:cs="Times New Roman"/>
          <w:sz w:val="24"/>
          <w:szCs w:val="24"/>
        </w:rPr>
        <w:t xml:space="preserve">Steinberg, Danny D., Hiroshi Nagata and David P. </w:t>
      </w:r>
      <w:proofErr w:type="spellStart"/>
      <w:r w:rsidRPr="0005100D">
        <w:rPr>
          <w:rFonts w:ascii="Times New Roman" w:hAnsi="Times New Roman" w:cs="Times New Roman"/>
          <w:sz w:val="24"/>
          <w:szCs w:val="24"/>
        </w:rPr>
        <w:t>Aline</w:t>
      </w:r>
      <w:proofErr w:type="spellEnd"/>
      <w:r w:rsidRPr="0005100D">
        <w:rPr>
          <w:rFonts w:ascii="Times New Roman" w:hAnsi="Times New Roman" w:cs="Times New Roman"/>
          <w:sz w:val="24"/>
          <w:szCs w:val="24"/>
        </w:rPr>
        <w:t xml:space="preserve">, </w:t>
      </w:r>
      <w:r w:rsidRPr="0005100D">
        <w:rPr>
          <w:rFonts w:ascii="Times New Roman" w:hAnsi="Times New Roman" w:cs="Times New Roman"/>
          <w:b/>
          <w:i/>
          <w:sz w:val="24"/>
          <w:szCs w:val="24"/>
        </w:rPr>
        <w:t>Psycholinguistics: Language, Mind, and World</w:t>
      </w:r>
      <w:r w:rsidRPr="0005100D">
        <w:rPr>
          <w:rFonts w:ascii="Times New Roman" w:hAnsi="Times New Roman" w:cs="Times New Roman"/>
          <w:sz w:val="24"/>
          <w:szCs w:val="24"/>
        </w:rPr>
        <w:t xml:space="preserve">, Longman, </w:t>
      </w:r>
      <w:proofErr w:type="gramStart"/>
      <w:r w:rsidRPr="0005100D">
        <w:rPr>
          <w:rFonts w:ascii="Times New Roman" w:hAnsi="Times New Roman" w:cs="Times New Roman"/>
          <w:sz w:val="24"/>
          <w:szCs w:val="24"/>
        </w:rPr>
        <w:t>2</w:t>
      </w:r>
      <w:r w:rsidRPr="0005100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05100D">
        <w:rPr>
          <w:rFonts w:ascii="Times New Roman" w:hAnsi="Times New Roman" w:cs="Times New Roman"/>
          <w:sz w:val="24"/>
          <w:szCs w:val="24"/>
        </w:rPr>
        <w:t xml:space="preserve">  Edition,2001</w:t>
      </w:r>
      <w:proofErr w:type="gramEnd"/>
      <w:r w:rsidRPr="0005100D">
        <w:rPr>
          <w:rFonts w:ascii="Times New Roman" w:hAnsi="Times New Roman" w:cs="Times New Roman"/>
          <w:sz w:val="24"/>
          <w:szCs w:val="24"/>
        </w:rPr>
        <w:t>, ISBN 0582039495, 9780582039490.</w:t>
      </w:r>
    </w:p>
    <w:p w:rsidR="00D669C9" w:rsidRPr="00D37D54" w:rsidRDefault="00D669C9" w:rsidP="00D669C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61AE">
        <w:rPr>
          <w:rFonts w:ascii="Times New Roman" w:hAnsi="Times New Roman" w:cs="Times New Roman"/>
          <w:sz w:val="24"/>
          <w:szCs w:val="24"/>
        </w:rPr>
        <w:t xml:space="preserve">Steiner, George, 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After Babel: Aspects of Language and Translation</w:t>
      </w:r>
      <w:r w:rsidRPr="00BB61AE">
        <w:rPr>
          <w:rFonts w:ascii="Times New Roman" w:hAnsi="Times New Roman" w:cs="Times New Roman"/>
          <w:sz w:val="24"/>
          <w:szCs w:val="24"/>
        </w:rPr>
        <w:t>, Oxford University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7D54">
        <w:rPr>
          <w:rFonts w:ascii="Times New Roman" w:hAnsi="Times New Roman" w:cs="Times New Roman"/>
          <w:sz w:val="24"/>
          <w:szCs w:val="24"/>
        </w:rPr>
        <w:t>Press</w:t>
      </w:r>
      <w:proofErr w:type="gramStart"/>
      <w:r w:rsidRPr="00D37D54">
        <w:rPr>
          <w:rFonts w:ascii="Times New Roman" w:hAnsi="Times New Roman" w:cs="Times New Roman"/>
          <w:sz w:val="24"/>
          <w:szCs w:val="24"/>
        </w:rPr>
        <w:t>,3</w:t>
      </w:r>
      <w:r w:rsidRPr="00D37D5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proofErr w:type="gramEnd"/>
      <w:r w:rsidRPr="00D37D54">
        <w:rPr>
          <w:rFonts w:ascii="Times New Roman" w:hAnsi="Times New Roman" w:cs="Times New Roman"/>
          <w:sz w:val="24"/>
          <w:szCs w:val="24"/>
        </w:rPr>
        <w:t xml:space="preserve"> Edition,1978,ISBN  0192880934, 9780192880932</w:t>
      </w:r>
      <w:r w:rsidRPr="00D37D5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69C9" w:rsidRPr="00BB61AE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61AE">
        <w:rPr>
          <w:rFonts w:ascii="Times New Roman" w:hAnsi="Times New Roman" w:cs="Times New Roman"/>
          <w:sz w:val="24"/>
          <w:szCs w:val="24"/>
        </w:rPr>
        <w:t>Verma</w:t>
      </w:r>
      <w:proofErr w:type="spellEnd"/>
      <w:r w:rsidRPr="00BB61AE">
        <w:rPr>
          <w:rFonts w:ascii="Times New Roman" w:hAnsi="Times New Roman" w:cs="Times New Roman"/>
          <w:sz w:val="24"/>
          <w:szCs w:val="24"/>
        </w:rPr>
        <w:t xml:space="preserve">, S. K., 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Modern Linguistics</w:t>
      </w:r>
      <w:r w:rsidRPr="00BB61AE">
        <w:rPr>
          <w:rFonts w:ascii="Times New Roman" w:hAnsi="Times New Roman" w:cs="Times New Roman"/>
          <w:sz w:val="24"/>
          <w:szCs w:val="24"/>
        </w:rPr>
        <w:t>, Oxford University Press</w:t>
      </w:r>
      <w:proofErr w:type="gramStart"/>
      <w:r w:rsidRPr="00BB61AE">
        <w:rPr>
          <w:rFonts w:ascii="Times New Roman" w:hAnsi="Times New Roman" w:cs="Times New Roman"/>
          <w:sz w:val="24"/>
          <w:szCs w:val="24"/>
        </w:rPr>
        <w:t>,1997</w:t>
      </w:r>
      <w:proofErr w:type="gramEnd"/>
      <w:r w:rsidRPr="00BB61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1AE">
        <w:rPr>
          <w:rFonts w:ascii="Times New Roman" w:hAnsi="Times New Roman" w:cs="Times New Roman"/>
          <w:sz w:val="24"/>
          <w:szCs w:val="24"/>
        </w:rPr>
        <w:t>ISBN 0195623711, 9780195623710.</w:t>
      </w:r>
    </w:p>
    <w:p w:rsidR="00D669C9" w:rsidRPr="00BB61AE" w:rsidRDefault="00D669C9" w:rsidP="00D669C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61AE">
        <w:rPr>
          <w:rFonts w:ascii="Times New Roman" w:hAnsi="Times New Roman" w:cs="Times New Roman"/>
          <w:sz w:val="24"/>
          <w:szCs w:val="24"/>
        </w:rPr>
        <w:t>Wardhaugh</w:t>
      </w:r>
      <w:proofErr w:type="spellEnd"/>
      <w:r w:rsidRPr="00BB61AE">
        <w:rPr>
          <w:rFonts w:ascii="Times New Roman" w:hAnsi="Times New Roman" w:cs="Times New Roman"/>
          <w:sz w:val="24"/>
          <w:szCs w:val="24"/>
        </w:rPr>
        <w:t xml:space="preserve">, Ronald, </w:t>
      </w:r>
      <w:r w:rsidRPr="00BB61AE">
        <w:rPr>
          <w:rFonts w:ascii="Times New Roman" w:hAnsi="Times New Roman" w:cs="Times New Roman"/>
          <w:b/>
          <w:i/>
          <w:sz w:val="24"/>
          <w:szCs w:val="24"/>
        </w:rPr>
        <w:t>Introduction to Sociolinguistics</w:t>
      </w:r>
      <w:r w:rsidRPr="00BB61AE">
        <w:rPr>
          <w:rFonts w:ascii="Times New Roman" w:hAnsi="Times New Roman" w:cs="Times New Roman"/>
          <w:sz w:val="24"/>
          <w:szCs w:val="24"/>
        </w:rPr>
        <w:t>, John Wiley and Sons, 2009, ISBN   1405186682, 9781405186681</w:t>
      </w:r>
      <w:r w:rsidRPr="00BB61A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sectPr w:rsidR="00D669C9" w:rsidRPr="00BB61AE" w:rsidSect="00D669C9">
      <w:pgSz w:w="11906" w:h="16838"/>
      <w:pgMar w:top="99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6BEC"/>
    <w:multiLevelType w:val="hybridMultilevel"/>
    <w:tmpl w:val="501CDAD8"/>
    <w:lvl w:ilvl="0" w:tplc="FC5A9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857379"/>
    <w:multiLevelType w:val="hybridMultilevel"/>
    <w:tmpl w:val="664019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2B90"/>
    <w:rsid w:val="00080780"/>
    <w:rsid w:val="004B7865"/>
    <w:rsid w:val="00532B8E"/>
    <w:rsid w:val="0064527C"/>
    <w:rsid w:val="006D147D"/>
    <w:rsid w:val="00746E7C"/>
    <w:rsid w:val="009338B3"/>
    <w:rsid w:val="00982B90"/>
    <w:rsid w:val="009B14BA"/>
    <w:rsid w:val="00D669C9"/>
    <w:rsid w:val="00DF0D53"/>
    <w:rsid w:val="00E0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B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82B9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2B90"/>
  </w:style>
  <w:style w:type="paragraph" w:styleId="ListParagraph">
    <w:name w:val="List Paragraph"/>
    <w:basedOn w:val="Normal"/>
    <w:uiPriority w:val="34"/>
    <w:qFormat/>
    <w:rsid w:val="00D669C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n21">
    <w:name w:val="ln21"/>
    <w:basedOn w:val="DefaultParagraphFont"/>
    <w:rsid w:val="00D669C9"/>
    <w:rPr>
      <w:color w:val="67676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ooks.google.co.in/books?q=+bibliogroup:%22Comparative+cultural+studies%22&amp;lr=&amp;source=gbs_metadata_r&amp;cad=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oks.google.co.in/books?q=+inauthor:%22National+Council+of+Teachers+of+English.+Comparative+Literature+Committee%22&amp;source=gbs_metadata_r&amp;cad=7" TargetMode="External"/><Relationship Id="rId5" Type="http://schemas.openxmlformats.org/officeDocument/2006/relationships/hyperlink" Target="http://books.google.co.in/books?q=+bibliogroup:%22Literary+studies--East+and+West%22&amp;lr=&amp;source=gbs_metadata_r&amp;cad=1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ZAMEERPAL</dc:creator>
  <cp:lastModifiedBy>ZAMEERPAL</cp:lastModifiedBy>
  <cp:revision>7</cp:revision>
  <cp:lastPrinted>2011-02-09T10:10:00Z</cp:lastPrinted>
  <dcterms:created xsi:type="dcterms:W3CDTF">2011-02-09T09:40:00Z</dcterms:created>
  <dcterms:modified xsi:type="dcterms:W3CDTF">2011-02-09T10:26:00Z</dcterms:modified>
</cp:coreProperties>
</file>